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C16" w:rsidRPr="005D6903" w:rsidRDefault="005D6903">
      <w:pPr>
        <w:pStyle w:val="Title"/>
        <w:rPr>
          <w:rFonts w:ascii="Tahoma" w:hAnsi="Tahoma" w:cs="Tahoma"/>
          <w:color w:val="auto"/>
          <w:sz w:val="40"/>
          <w:szCs w:val="40"/>
        </w:rPr>
      </w:pPr>
      <w:r w:rsidRPr="005D6903">
        <w:rPr>
          <w:rFonts w:ascii="Tahoma" w:hAnsi="Tahoma" w:cs="Tahoma"/>
          <w:color w:val="auto"/>
          <w:sz w:val="40"/>
          <w:szCs w:val="40"/>
        </w:rPr>
        <w:t>Sight Matters 2026 Supporters Pack</w:t>
      </w:r>
      <w:r w:rsidR="007974D8" w:rsidRPr="005D6903">
        <w:rPr>
          <w:rFonts w:ascii="Tahoma" w:hAnsi="Tahoma" w:cs="Tahoma"/>
          <w:color w:val="auto"/>
          <w:sz w:val="40"/>
          <w:szCs w:val="40"/>
        </w:rPr>
        <w:t>: Make a difference for people living with sight loss and celebrate our 90th year</w:t>
      </w:r>
    </w:p>
    <w:p w:rsidR="00944C16" w:rsidRPr="005D6903" w:rsidRDefault="005D6903">
      <w:pPr>
        <w:pStyle w:val="Heading1"/>
        <w:rPr>
          <w:rFonts w:ascii="Tahoma" w:hAnsi="Tahoma" w:cs="Tahoma"/>
          <w:color w:val="auto"/>
          <w:sz w:val="40"/>
          <w:szCs w:val="40"/>
        </w:rPr>
      </w:pPr>
      <w:r w:rsidRPr="005D6903">
        <w:rPr>
          <w:rFonts w:ascii="Tahoma" w:hAnsi="Tahoma" w:cs="Tahoma"/>
          <w:color w:val="auto"/>
          <w:sz w:val="40"/>
          <w:szCs w:val="40"/>
        </w:rPr>
        <w:t>Get in touch</w:t>
      </w:r>
    </w:p>
    <w:p w:rsidR="00944C16" w:rsidRPr="005D6903" w:rsidRDefault="005D6903">
      <w:pPr>
        <w:rPr>
          <w:rFonts w:ascii="Tahoma" w:hAnsi="Tahoma" w:cs="Tahoma"/>
          <w:sz w:val="40"/>
          <w:szCs w:val="40"/>
        </w:rPr>
      </w:pPr>
      <w:r w:rsidRPr="005D6903">
        <w:rPr>
          <w:rFonts w:ascii="Tahoma" w:hAnsi="Tahoma" w:cs="Tahoma"/>
          <w:sz w:val="40"/>
          <w:szCs w:val="40"/>
        </w:rPr>
        <w:t>Telephone: 01624 674727</w:t>
      </w:r>
    </w:p>
    <w:p w:rsidR="00944C16" w:rsidRPr="005D6903" w:rsidRDefault="005D6903">
      <w:pPr>
        <w:rPr>
          <w:rFonts w:ascii="Tahoma" w:hAnsi="Tahoma" w:cs="Tahoma"/>
          <w:sz w:val="40"/>
          <w:szCs w:val="40"/>
        </w:rPr>
      </w:pPr>
      <w:r w:rsidRPr="005D6903">
        <w:rPr>
          <w:rFonts w:ascii="Tahoma" w:hAnsi="Tahoma" w:cs="Tahoma"/>
          <w:sz w:val="40"/>
          <w:szCs w:val="40"/>
        </w:rPr>
        <w:t>Email: enquiries@sightmatters.im</w:t>
      </w:r>
    </w:p>
    <w:p w:rsidR="00944C16" w:rsidRPr="005D6903" w:rsidRDefault="005D6903">
      <w:pPr>
        <w:rPr>
          <w:rFonts w:ascii="Tahoma" w:hAnsi="Tahoma" w:cs="Tahoma"/>
          <w:sz w:val="40"/>
          <w:szCs w:val="40"/>
        </w:rPr>
      </w:pPr>
      <w:r w:rsidRPr="005D6903">
        <w:rPr>
          <w:rFonts w:ascii="Tahoma" w:hAnsi="Tahoma" w:cs="Tahoma"/>
          <w:sz w:val="40"/>
          <w:szCs w:val="40"/>
        </w:rPr>
        <w:t>Address: Corrin Court, Heywood Avenue, Onchan, Isle of Man, IM3 3AP</w:t>
      </w:r>
    </w:p>
    <w:p w:rsidR="00944C16" w:rsidRPr="005D6903" w:rsidRDefault="005D6903">
      <w:pPr>
        <w:pStyle w:val="Heading1"/>
        <w:rPr>
          <w:rFonts w:ascii="Tahoma" w:hAnsi="Tahoma" w:cs="Tahoma"/>
          <w:color w:val="auto"/>
          <w:sz w:val="40"/>
          <w:szCs w:val="40"/>
        </w:rPr>
      </w:pPr>
      <w:r w:rsidRPr="005D6903">
        <w:rPr>
          <w:rFonts w:ascii="Tahoma" w:hAnsi="Tahoma" w:cs="Tahoma"/>
          <w:color w:val="auto"/>
          <w:sz w:val="40"/>
          <w:szCs w:val="40"/>
        </w:rPr>
        <w:t>Introduction</w:t>
      </w:r>
    </w:p>
    <w:p w:rsidR="004D377D" w:rsidRPr="005D6903" w:rsidRDefault="004D377D" w:rsidP="004D377D">
      <w:pPr>
        <w:rPr>
          <w:sz w:val="40"/>
          <w:szCs w:val="40"/>
        </w:rPr>
      </w:pPr>
    </w:p>
    <w:p w:rsidR="007974D8" w:rsidRPr="005D6903" w:rsidRDefault="007974D8" w:rsidP="007974D8">
      <w:pPr>
        <w:pStyle w:val="Heading2"/>
        <w:rPr>
          <w:rFonts w:ascii="Tahoma" w:hAnsi="Tahoma" w:cs="Tahoma"/>
          <w:color w:val="auto"/>
          <w:sz w:val="40"/>
          <w:szCs w:val="40"/>
        </w:rPr>
      </w:pPr>
      <w:r w:rsidRPr="005D6903">
        <w:rPr>
          <w:rFonts w:ascii="Tahoma" w:hAnsi="Tahoma" w:cs="Tahoma"/>
          <w:color w:val="auto"/>
          <w:sz w:val="40"/>
          <w:szCs w:val="40"/>
        </w:rPr>
        <w:t xml:space="preserve">Ninety years of service </w:t>
      </w:r>
    </w:p>
    <w:p w:rsidR="007974D8" w:rsidRPr="005D6903" w:rsidRDefault="007974D8">
      <w:pPr>
        <w:rPr>
          <w:rStyle w:val="agcmg"/>
          <w:rFonts w:ascii="Tahoma" w:hAnsi="Tahoma" w:cs="Tahoma"/>
          <w:sz w:val="40"/>
          <w:szCs w:val="40"/>
        </w:rPr>
      </w:pPr>
      <w:r w:rsidRPr="005D6903">
        <w:rPr>
          <w:rStyle w:val="agcmg"/>
          <w:rFonts w:ascii="Tahoma" w:hAnsi="Tahoma" w:cs="Tahoma"/>
          <w:sz w:val="40"/>
          <w:szCs w:val="40"/>
        </w:rPr>
        <w:t xml:space="preserve">For 90 years, Sight Matters – the trading name of Manx Blind Welfare Society – has been a proud part of Manx life, supporting people with sight loss across the Island. Founded in 1936, the charity has grown from small beginnings into a vital community service. Delivering services from Corrin Court, a purpose-built </w:t>
      </w:r>
      <w:proofErr w:type="spellStart"/>
      <w:r w:rsidRPr="005D6903">
        <w:rPr>
          <w:rStyle w:val="agcmg"/>
          <w:rFonts w:ascii="Tahoma" w:hAnsi="Tahoma" w:cs="Tahoma"/>
          <w:sz w:val="40"/>
          <w:szCs w:val="40"/>
        </w:rPr>
        <w:t>centre</w:t>
      </w:r>
      <w:proofErr w:type="spellEnd"/>
      <w:r w:rsidRPr="005D6903">
        <w:rPr>
          <w:rStyle w:val="agcmg"/>
          <w:rFonts w:ascii="Tahoma" w:hAnsi="Tahoma" w:cs="Tahoma"/>
          <w:sz w:val="40"/>
          <w:szCs w:val="40"/>
        </w:rPr>
        <w:t>, we continue to expand and help people with sight loss to live independently.</w:t>
      </w:r>
    </w:p>
    <w:p w:rsidR="007974D8" w:rsidRPr="005D6903" w:rsidRDefault="007974D8">
      <w:pPr>
        <w:rPr>
          <w:rStyle w:val="agcmg"/>
          <w:rFonts w:ascii="Tahoma" w:hAnsi="Tahoma" w:cs="Tahoma"/>
          <w:sz w:val="40"/>
          <w:szCs w:val="40"/>
        </w:rPr>
      </w:pPr>
      <w:r w:rsidRPr="005D6903">
        <w:rPr>
          <w:rStyle w:val="agcmg"/>
          <w:rFonts w:ascii="Tahoma" w:hAnsi="Tahoma" w:cs="Tahoma"/>
          <w:sz w:val="40"/>
          <w:szCs w:val="40"/>
        </w:rPr>
        <w:lastRenderedPageBreak/>
        <w:t>This 90th anniversary is a chance to celebrate the milestones and people who have shaped our history. This booklet will help you learn more about our journey and discover how to get involved in the celebrations – from events and activities to volunteering, fundraising and helping secure our future by raising the £1,000,000 we need each year to sustain our services.</w:t>
      </w:r>
    </w:p>
    <w:p w:rsidR="007974D8" w:rsidRPr="005D6903" w:rsidRDefault="007974D8">
      <w:pPr>
        <w:rPr>
          <w:rStyle w:val="agcmg"/>
          <w:rFonts w:ascii="Tahoma" w:hAnsi="Tahoma" w:cs="Tahoma"/>
          <w:sz w:val="40"/>
          <w:szCs w:val="40"/>
        </w:rPr>
      </w:pPr>
      <w:r w:rsidRPr="005D6903">
        <w:rPr>
          <w:rStyle w:val="agcmg"/>
          <w:rFonts w:ascii="Tahoma" w:hAnsi="Tahoma" w:cs="Tahoma"/>
          <w:sz w:val="40"/>
          <w:szCs w:val="40"/>
        </w:rPr>
        <w:t>As we mark this milestone year, we’re planning a calendar of events that reflect both our ethos and our future.</w:t>
      </w:r>
    </w:p>
    <w:p w:rsidR="007974D8" w:rsidRPr="005D6903" w:rsidRDefault="007974D8">
      <w:pPr>
        <w:rPr>
          <w:rStyle w:val="agcmg"/>
          <w:rFonts w:ascii="Tahoma" w:hAnsi="Tahoma" w:cs="Tahoma"/>
          <w:sz w:val="40"/>
          <w:szCs w:val="40"/>
        </w:rPr>
      </w:pPr>
      <w:r w:rsidRPr="005D6903">
        <w:rPr>
          <w:rStyle w:val="agcmg"/>
          <w:rFonts w:ascii="Tahoma" w:hAnsi="Tahoma" w:cs="Tahoma"/>
          <w:sz w:val="40"/>
          <w:szCs w:val="40"/>
        </w:rPr>
        <w:t xml:space="preserve">Our flagship Dining in the Dark experience returns, alongside the ever-popular Ivan </w:t>
      </w:r>
      <w:proofErr w:type="spellStart"/>
      <w:r w:rsidRPr="005D6903">
        <w:rPr>
          <w:rStyle w:val="agcmg"/>
          <w:rFonts w:ascii="Tahoma" w:hAnsi="Tahoma" w:cs="Tahoma"/>
          <w:sz w:val="40"/>
          <w:szCs w:val="40"/>
        </w:rPr>
        <w:t>Soulsbury</w:t>
      </w:r>
      <w:proofErr w:type="spellEnd"/>
      <w:r w:rsidRPr="005D6903">
        <w:rPr>
          <w:rStyle w:val="agcmg"/>
          <w:rFonts w:ascii="Tahoma" w:hAnsi="Tahoma" w:cs="Tahoma"/>
          <w:sz w:val="40"/>
          <w:szCs w:val="40"/>
        </w:rPr>
        <w:t xml:space="preserve"> Coast 2 Coast walk and a series of community activities throughout the year. If you’d like to mark the occasion in your own way, you might choose a 9-themed fundraiser – from raising 90p for every mile you walk or cycle, or every milestone achieved. However you take part, your support helps ensure the next 90 years of Sight Matters are as strong as the last. </w:t>
      </w:r>
    </w:p>
    <w:p w:rsidR="00944C16" w:rsidRPr="005D6903" w:rsidRDefault="005D6903">
      <w:pPr>
        <w:rPr>
          <w:rFonts w:ascii="Tahoma" w:hAnsi="Tahoma" w:cs="Tahoma"/>
          <w:sz w:val="40"/>
          <w:szCs w:val="40"/>
        </w:rPr>
      </w:pPr>
      <w:r w:rsidRPr="005D6903">
        <w:rPr>
          <w:rFonts w:ascii="Tahoma" w:hAnsi="Tahoma" w:cs="Tahoma"/>
          <w:sz w:val="40"/>
          <w:szCs w:val="40"/>
        </w:rPr>
        <w:lastRenderedPageBreak/>
        <w:t>Cathryn Bradley, CEO, Sight Matters</w:t>
      </w:r>
    </w:p>
    <w:p w:rsidR="004D377D" w:rsidRPr="005D6903" w:rsidRDefault="004D377D">
      <w:pPr>
        <w:rPr>
          <w:rFonts w:ascii="Tahoma" w:hAnsi="Tahoma" w:cs="Tahoma"/>
          <w:sz w:val="40"/>
          <w:szCs w:val="40"/>
        </w:rPr>
      </w:pP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t xml:space="preserve">Who </w:t>
      </w:r>
      <w:r w:rsidR="002C136E" w:rsidRPr="005D6903">
        <w:rPr>
          <w:rFonts w:ascii="Tahoma" w:hAnsi="Tahoma" w:cs="Tahoma"/>
          <w:color w:val="auto"/>
          <w:sz w:val="40"/>
          <w:szCs w:val="40"/>
        </w:rPr>
        <w:t>are</w:t>
      </w:r>
      <w:r w:rsidRPr="005D6903">
        <w:rPr>
          <w:rFonts w:ascii="Tahoma" w:hAnsi="Tahoma" w:cs="Tahoma"/>
          <w:color w:val="auto"/>
          <w:sz w:val="40"/>
          <w:szCs w:val="40"/>
        </w:rPr>
        <w:t xml:space="preserve"> Sight Matters</w:t>
      </w:r>
    </w:p>
    <w:p w:rsidR="007974D8" w:rsidRPr="005D6903" w:rsidRDefault="007974D8" w:rsidP="007974D8">
      <w:pPr>
        <w:pStyle w:val="cvgsua"/>
        <w:spacing w:line="390" w:lineRule="atLeast"/>
        <w:rPr>
          <w:rStyle w:val="agcmg"/>
          <w:rFonts w:ascii="Tahoma" w:eastAsiaTheme="minorEastAsia" w:hAnsi="Tahoma" w:cs="Tahoma"/>
          <w:sz w:val="40"/>
          <w:szCs w:val="40"/>
          <w:lang w:val="en-US" w:eastAsia="en-US"/>
        </w:rPr>
      </w:pPr>
      <w:r w:rsidRPr="005D6903">
        <w:rPr>
          <w:rStyle w:val="agcmg"/>
          <w:rFonts w:ascii="Tahoma" w:eastAsiaTheme="minorEastAsia" w:hAnsi="Tahoma" w:cs="Tahoma"/>
          <w:sz w:val="40"/>
          <w:szCs w:val="40"/>
          <w:lang w:val="en-US" w:eastAsia="en-US"/>
        </w:rPr>
        <w:t>Since 1936, our charity has worked to help individuals build confidence, maintain independence and remain connected to their communities, ensuring no one faces sight loss alone.</w:t>
      </w:r>
    </w:p>
    <w:p w:rsidR="007974D8" w:rsidRPr="005D6903" w:rsidRDefault="007974D8" w:rsidP="007974D8">
      <w:pPr>
        <w:pStyle w:val="cvgsua"/>
        <w:spacing w:line="390" w:lineRule="atLeast"/>
        <w:rPr>
          <w:rStyle w:val="agcmg"/>
          <w:rFonts w:ascii="Tahoma" w:eastAsiaTheme="minorEastAsia" w:hAnsi="Tahoma" w:cs="Tahoma"/>
          <w:sz w:val="40"/>
          <w:szCs w:val="40"/>
          <w:lang w:val="en-US" w:eastAsia="en-US"/>
        </w:rPr>
      </w:pPr>
      <w:r w:rsidRPr="005D6903">
        <w:rPr>
          <w:rStyle w:val="agcmg"/>
          <w:rFonts w:ascii="Tahoma" w:eastAsiaTheme="minorEastAsia" w:hAnsi="Tahoma" w:cs="Tahoma"/>
          <w:sz w:val="40"/>
          <w:szCs w:val="40"/>
          <w:lang w:val="en-US" w:eastAsia="en-US"/>
        </w:rPr>
        <w:t>Our services are wide-ranging and designed to support people at every stage of their sight loss journey. These include practical guidance, access to an audio library and talking news service, assistive technology, independent living aids and skills, and opportunities to take part in social activities that foster friendship and a strong sense of belonging.</w:t>
      </w:r>
    </w:p>
    <w:p w:rsidR="007974D8" w:rsidRPr="005D6903" w:rsidRDefault="007974D8" w:rsidP="007974D8">
      <w:pPr>
        <w:pStyle w:val="cvgsua"/>
        <w:spacing w:line="390" w:lineRule="atLeast"/>
        <w:rPr>
          <w:rStyle w:val="agcmg"/>
          <w:rFonts w:ascii="Tahoma" w:eastAsiaTheme="minorEastAsia" w:hAnsi="Tahoma" w:cs="Tahoma"/>
          <w:sz w:val="40"/>
          <w:szCs w:val="40"/>
          <w:lang w:val="en-US" w:eastAsia="en-US"/>
        </w:rPr>
      </w:pPr>
      <w:r w:rsidRPr="005D6903">
        <w:rPr>
          <w:rStyle w:val="agcmg"/>
          <w:rFonts w:ascii="Tahoma" w:eastAsiaTheme="minorEastAsia" w:hAnsi="Tahoma" w:cs="Tahoma"/>
          <w:sz w:val="40"/>
          <w:szCs w:val="40"/>
          <w:lang w:val="en-US" w:eastAsia="en-US"/>
        </w:rPr>
        <w:t xml:space="preserve">Members may take part in regular social groups, activities, outings and events, while children and young people have access to dedicated sessions that help build confidence and peer support. </w:t>
      </w:r>
    </w:p>
    <w:p w:rsidR="007974D8" w:rsidRPr="005D6903" w:rsidRDefault="007974D8" w:rsidP="007974D8">
      <w:pPr>
        <w:pStyle w:val="cvgsua"/>
        <w:spacing w:line="390" w:lineRule="atLeast"/>
        <w:rPr>
          <w:rStyle w:val="agcmg"/>
          <w:rFonts w:ascii="Tahoma" w:eastAsiaTheme="minorEastAsia" w:hAnsi="Tahoma" w:cs="Tahoma"/>
          <w:sz w:val="40"/>
          <w:szCs w:val="40"/>
          <w:lang w:val="en-US" w:eastAsia="en-US"/>
        </w:rPr>
      </w:pPr>
      <w:r w:rsidRPr="005D6903">
        <w:rPr>
          <w:rStyle w:val="agcmg"/>
          <w:rFonts w:ascii="Tahoma" w:eastAsiaTheme="minorEastAsia" w:hAnsi="Tahoma" w:cs="Tahoma"/>
          <w:sz w:val="40"/>
          <w:szCs w:val="40"/>
          <w:lang w:val="en-US" w:eastAsia="en-US"/>
        </w:rPr>
        <w:t xml:space="preserve">We also raise awareness of visual impairment across the Island and work with other organisations to help them understand the </w:t>
      </w:r>
      <w:r w:rsidRPr="005D6903">
        <w:rPr>
          <w:rStyle w:val="agcmg"/>
          <w:rFonts w:ascii="Tahoma" w:eastAsiaTheme="minorEastAsia" w:hAnsi="Tahoma" w:cs="Tahoma"/>
          <w:sz w:val="40"/>
          <w:szCs w:val="40"/>
          <w:lang w:val="en-US" w:eastAsia="en-US"/>
        </w:rPr>
        <w:lastRenderedPageBreak/>
        <w:t xml:space="preserve">impact of sight loss. We are proud that the vast majority of our services are provided free at the point of delivery, with the exception of our heavily subsidised lunch club. This ensures our services are accessible to all. </w:t>
      </w:r>
    </w:p>
    <w:p w:rsidR="007974D8" w:rsidRPr="005D6903" w:rsidRDefault="007974D8" w:rsidP="007974D8">
      <w:pPr>
        <w:pStyle w:val="cvgsua"/>
        <w:spacing w:line="390" w:lineRule="atLeast"/>
        <w:rPr>
          <w:rStyle w:val="agcmg"/>
          <w:rFonts w:ascii="Tahoma" w:eastAsiaTheme="minorEastAsia" w:hAnsi="Tahoma" w:cs="Tahoma"/>
          <w:sz w:val="40"/>
          <w:szCs w:val="40"/>
          <w:lang w:val="en-US" w:eastAsia="en-US"/>
        </w:rPr>
      </w:pPr>
      <w:r w:rsidRPr="005D6903">
        <w:rPr>
          <w:rStyle w:val="agcmg"/>
          <w:rFonts w:ascii="Tahoma" w:eastAsiaTheme="minorEastAsia" w:hAnsi="Tahoma" w:cs="Tahoma"/>
          <w:sz w:val="40"/>
          <w:szCs w:val="40"/>
          <w:lang w:val="en-US" w:eastAsia="en-US"/>
        </w:rPr>
        <w:t xml:space="preserve">This work is only possible through the dedication of more than 100 volunteers and the generosity of our supporters. </w:t>
      </w:r>
    </w:p>
    <w:p w:rsidR="004D377D" w:rsidRPr="005D6903" w:rsidRDefault="004D377D" w:rsidP="007974D8">
      <w:pPr>
        <w:pStyle w:val="cvgsua"/>
        <w:spacing w:line="390" w:lineRule="atLeast"/>
        <w:rPr>
          <w:rStyle w:val="agcmg"/>
          <w:rFonts w:ascii="Tahoma" w:eastAsiaTheme="minorEastAsia" w:hAnsi="Tahoma" w:cs="Tahoma"/>
          <w:sz w:val="40"/>
          <w:szCs w:val="40"/>
          <w:lang w:val="en-US" w:eastAsia="en-US"/>
        </w:rPr>
      </w:pP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t>90 for 90</w:t>
      </w:r>
    </w:p>
    <w:p w:rsidR="00944C16" w:rsidRPr="005D6903" w:rsidRDefault="005D6903">
      <w:pPr>
        <w:rPr>
          <w:rFonts w:ascii="Tahoma" w:hAnsi="Tahoma" w:cs="Tahoma"/>
          <w:sz w:val="40"/>
          <w:szCs w:val="40"/>
        </w:rPr>
      </w:pPr>
      <w:r w:rsidRPr="005D6903">
        <w:rPr>
          <w:rFonts w:ascii="Tahoma" w:hAnsi="Tahoma" w:cs="Tahoma"/>
          <w:sz w:val="40"/>
          <w:szCs w:val="40"/>
        </w:rPr>
        <w:t>To celebrate 90 years of Sight Matters, we’re inviting people across the Island to take part in 90 for 90 — a creative challenge inspired by the number 9.</w:t>
      </w:r>
    </w:p>
    <w:p w:rsidR="00944C16" w:rsidRPr="005D6903" w:rsidRDefault="005D6903">
      <w:pPr>
        <w:rPr>
          <w:rFonts w:ascii="Tahoma" w:hAnsi="Tahoma" w:cs="Tahoma"/>
          <w:sz w:val="40"/>
          <w:szCs w:val="40"/>
        </w:rPr>
      </w:pPr>
      <w:r w:rsidRPr="005D6903">
        <w:rPr>
          <w:rFonts w:ascii="Tahoma" w:hAnsi="Tahoma" w:cs="Tahoma"/>
          <w:sz w:val="40"/>
          <w:szCs w:val="40"/>
        </w:rPr>
        <w:t>The idea is deliberately flexible. Choose an activity linked to the number 9 and shape it to suit you.</w:t>
      </w:r>
    </w:p>
    <w:p w:rsidR="00944C16" w:rsidRPr="005D6903" w:rsidRDefault="005D6903">
      <w:pPr>
        <w:rPr>
          <w:rFonts w:ascii="Tahoma" w:hAnsi="Tahoma" w:cs="Tahoma"/>
          <w:sz w:val="40"/>
          <w:szCs w:val="40"/>
        </w:rPr>
      </w:pPr>
      <w:r w:rsidRPr="005D6903">
        <w:rPr>
          <w:rFonts w:ascii="Tahoma" w:hAnsi="Tahoma" w:cs="Tahoma"/>
          <w:sz w:val="40"/>
          <w:szCs w:val="40"/>
        </w:rPr>
        <w:t>That could mean walking 9 miles, cycling 90 kilometres, swimming 900 lengths, baking 90 cakes, reading 9 books, knitting 900 squares, hosting a 90-minute quiz, or performing 9 songs.</w:t>
      </w:r>
    </w:p>
    <w:p w:rsidR="00944C16" w:rsidRPr="005D6903" w:rsidRDefault="005D6903">
      <w:pPr>
        <w:rPr>
          <w:rFonts w:ascii="Tahoma" w:hAnsi="Tahoma" w:cs="Tahoma"/>
          <w:sz w:val="40"/>
          <w:szCs w:val="40"/>
        </w:rPr>
      </w:pPr>
      <w:r w:rsidRPr="005D6903">
        <w:rPr>
          <w:rFonts w:ascii="Tahoma" w:hAnsi="Tahoma" w:cs="Tahoma"/>
          <w:sz w:val="40"/>
          <w:szCs w:val="40"/>
        </w:rPr>
        <w:lastRenderedPageBreak/>
        <w:t>There’s no right or wrong way to get involved. We’ll help celebrate your efforts and share your stories.</w:t>
      </w:r>
    </w:p>
    <w:p w:rsidR="00944C16" w:rsidRPr="005D6903" w:rsidRDefault="005D6903">
      <w:pPr>
        <w:rPr>
          <w:rFonts w:ascii="Tahoma" w:hAnsi="Tahoma" w:cs="Tahoma"/>
          <w:sz w:val="40"/>
          <w:szCs w:val="40"/>
        </w:rPr>
      </w:pPr>
      <w:r w:rsidRPr="005D6903">
        <w:rPr>
          <w:rFonts w:ascii="Tahoma" w:hAnsi="Tahoma" w:cs="Tahoma"/>
          <w:sz w:val="40"/>
          <w:szCs w:val="40"/>
        </w:rPr>
        <w:t>90 for 90 launches in January with a JustGiving campaign and sponsorship form.</w:t>
      </w:r>
      <w:r w:rsidR="007974D8" w:rsidRPr="005D6903">
        <w:rPr>
          <w:rFonts w:ascii="Tahoma" w:hAnsi="Tahoma" w:cs="Tahoma"/>
          <w:sz w:val="40"/>
          <w:szCs w:val="40"/>
        </w:rPr>
        <w:t xml:space="preserve"> Contact us to find out more</w:t>
      </w:r>
    </w:p>
    <w:p w:rsidR="00944C16" w:rsidRPr="005D6903" w:rsidRDefault="005D6903">
      <w:pPr>
        <w:pStyle w:val="Heading1"/>
        <w:rPr>
          <w:rFonts w:ascii="Tahoma" w:hAnsi="Tahoma" w:cs="Tahoma"/>
          <w:color w:val="auto"/>
          <w:sz w:val="40"/>
          <w:szCs w:val="40"/>
        </w:rPr>
      </w:pPr>
      <w:r w:rsidRPr="005D6903">
        <w:rPr>
          <w:rFonts w:ascii="Tahoma" w:hAnsi="Tahoma" w:cs="Tahoma"/>
          <w:color w:val="auto"/>
          <w:sz w:val="40"/>
          <w:szCs w:val="40"/>
        </w:rPr>
        <w:t>Fundraising</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Supporting Sight Matters through fundraising is one of the most powerful ways to make a real difference to the lives of people who are blind or living with sight loss on the Isle of Man. Every pound raised directly helps us provide vital services that support our members</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 xml:space="preserve">Fundraising comes in all shapes and sizes. You might host a coffee morning, organise a quiz, bake for a sale, or take on a personal challenge like a walk, run or sporting event. </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Larger community or workplace campaigns can be hugely impactful, while even small, everyday initiatives make a meaningful contribution.</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Style w:val="agcmg"/>
          <w:rFonts w:ascii="Tahoma" w:hAnsi="Tahoma" w:cs="Tahoma"/>
          <w:sz w:val="40"/>
          <w:szCs w:val="40"/>
        </w:rPr>
        <w:t>B</w:t>
      </w:r>
      <w:r w:rsidRPr="005D6903">
        <w:rPr>
          <w:rFonts w:ascii="Tahoma" w:eastAsiaTheme="minorEastAsia" w:hAnsi="Tahoma" w:cs="Tahoma"/>
          <w:sz w:val="40"/>
          <w:szCs w:val="40"/>
          <w:lang w:val="en-US" w:eastAsia="en-US"/>
        </w:rPr>
        <w:t xml:space="preserve">eyond the money raised, fundraising creates shared experiences and brings people together. </w:t>
      </w:r>
      <w:r w:rsidRPr="005D6903">
        <w:rPr>
          <w:rFonts w:ascii="Tahoma" w:eastAsiaTheme="minorEastAsia" w:hAnsi="Tahoma" w:cs="Tahoma"/>
          <w:sz w:val="40"/>
          <w:szCs w:val="40"/>
          <w:lang w:val="en-US" w:eastAsia="en-US"/>
        </w:rPr>
        <w:lastRenderedPageBreak/>
        <w:t>It sparks conversations about sight loss, raises awareness, and continues the spirit of inclusion that has been at the heart of Sight Matters for 90 years.</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By choosing to fundraise, you help us sustain our services, reach more people, and continue our proud tradition of delivering support, companionship, advice, social opportunities, and resources largely free of charge.</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Your generosity will help build independence, confidence, and belonging for our members, and will help ensure that no one with sight loss is left to deal with it alone.</w:t>
      </w:r>
    </w:p>
    <w:p w:rsidR="007974D8"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Thank you.</w:t>
      </w:r>
    </w:p>
    <w:p w:rsidR="00FA32EC" w:rsidRPr="005D6903" w:rsidRDefault="00FA32EC" w:rsidP="007974D8">
      <w:pPr>
        <w:pStyle w:val="cvgsua"/>
        <w:spacing w:line="390" w:lineRule="atLeast"/>
        <w:rPr>
          <w:rFonts w:ascii="Tahoma" w:eastAsiaTheme="minorEastAsia" w:hAnsi="Tahoma" w:cs="Tahoma"/>
          <w:sz w:val="40"/>
          <w:szCs w:val="40"/>
          <w:lang w:val="en-US" w:eastAsia="en-US"/>
        </w:rPr>
      </w:pP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t>Ash’s story</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 xml:space="preserve">“When I first decided to run 5k every day for a month to support Sight Matters’ Stride for Sight challenge, I honestly thought it would just be a tough physical challenge. I’ve always liked pushing myself and I knew of the work Sight Matters does for people living with sight loss on </w:t>
      </w:r>
      <w:r w:rsidRPr="005D6903">
        <w:rPr>
          <w:rFonts w:ascii="Tahoma" w:eastAsiaTheme="minorEastAsia" w:hAnsi="Tahoma" w:cs="Tahoma"/>
          <w:sz w:val="40"/>
          <w:szCs w:val="40"/>
          <w:lang w:val="en-US" w:eastAsia="en-US"/>
        </w:rPr>
        <w:lastRenderedPageBreak/>
        <w:t>the Island. But I didn’t expect the experience to be as fun as it was!</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From the moment I got in touch, Sight Matters made everything really simple. They helped me set up a JustGiving page so people could donate directly, and made sure I had all the information I needed to explain why the cause matters. The fundraising platform was easy to share, and I was surprised and moved by how quickly people got behind what I was doing.</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I was also surprised by how included I felt throughout the challenge. I was supported and encouraged by the Sight Matters team and was even invited on to the Sight Matters podcast to talk about the challenge!</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By the end of the month, I’d raised more than I expected, I felt fitter than I had for a ages and I’d learned just how much of a difference was able to make just by getting out there and running.</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If you’re thinking about fundraising for Sight Matters, I can honestly say: go for it!</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lastRenderedPageBreak/>
        <w:t>You’ll become part of something that genuinely matters.”</w:t>
      </w:r>
    </w:p>
    <w:p w:rsidR="00944C16" w:rsidRPr="005D6903" w:rsidRDefault="005D6903">
      <w:pPr>
        <w:rPr>
          <w:rFonts w:ascii="Tahoma" w:hAnsi="Tahoma" w:cs="Tahoma"/>
          <w:sz w:val="40"/>
          <w:szCs w:val="40"/>
        </w:rPr>
      </w:pPr>
      <w:r w:rsidRPr="005D6903">
        <w:rPr>
          <w:rFonts w:ascii="Tahoma" w:hAnsi="Tahoma" w:cs="Tahoma"/>
          <w:sz w:val="40"/>
          <w:szCs w:val="40"/>
        </w:rPr>
        <w:t>Ashley Parry, Fundraiser</w:t>
      </w:r>
    </w:p>
    <w:p w:rsidR="00944C16" w:rsidRPr="005D6903" w:rsidRDefault="005D6903">
      <w:pPr>
        <w:pStyle w:val="Heading1"/>
        <w:rPr>
          <w:rFonts w:ascii="Tahoma" w:hAnsi="Tahoma" w:cs="Tahoma"/>
          <w:color w:val="auto"/>
          <w:sz w:val="40"/>
          <w:szCs w:val="40"/>
        </w:rPr>
      </w:pPr>
      <w:r w:rsidRPr="005D6903">
        <w:rPr>
          <w:rFonts w:ascii="Tahoma" w:hAnsi="Tahoma" w:cs="Tahoma"/>
          <w:color w:val="auto"/>
          <w:sz w:val="40"/>
          <w:szCs w:val="40"/>
        </w:rPr>
        <w:t>Events</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 xml:space="preserve">Attending Sight Matters’ events is a meaningful way to support our work while enjoying yourself. </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Our events are designed to be inclusive, ensuring that all our members, whatever their level of sight loss, can take part and feel fully welcome.</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 xml:space="preserve">We aim to make sure our events are lively, engaging, and enjoyable, providing opportunities to meet others, share experiences, and take part in activities that bring people together. </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 xml:space="preserve">But they are more than just occasions to have fun — they are a vital part of how we sustain our services. </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Many of our events are made possible thanks to the generosity of companies who sponsor them.</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lastRenderedPageBreak/>
        <w:t>By taking part in an event, you contribute directly to the continuation of our services, helping us provide connection, companionship, and support to our members.</w:t>
      </w:r>
    </w:p>
    <w:p w:rsidR="007974D8" w:rsidRPr="005D6903"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 xml:space="preserve">A calendar of some of the fun events planned for 2026 can be found on the next page. </w:t>
      </w:r>
    </w:p>
    <w:p w:rsidR="007974D8" w:rsidRPr="00FD2587" w:rsidRDefault="007974D8" w:rsidP="007974D8">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We encourage you to explore what’s coming up, find an event that inspires you, and join us in celebrating the community, support, and positive impact that Sight Matters’ events make possible.</w:t>
      </w:r>
    </w:p>
    <w:p w:rsidR="008A323C" w:rsidRPr="005D6903" w:rsidRDefault="008A323C">
      <w:pPr>
        <w:pStyle w:val="Heading2"/>
        <w:rPr>
          <w:rFonts w:ascii="Tahoma" w:hAnsi="Tahoma" w:cs="Tahoma"/>
          <w:color w:val="auto"/>
          <w:sz w:val="40"/>
          <w:szCs w:val="40"/>
        </w:rPr>
      </w:pPr>
    </w:p>
    <w:p w:rsidR="00944C16" w:rsidRPr="00FD2587" w:rsidRDefault="005D6903">
      <w:pPr>
        <w:pStyle w:val="Heading2"/>
        <w:rPr>
          <w:rFonts w:ascii="Tahoma" w:hAnsi="Tahoma" w:cs="Tahoma"/>
          <w:color w:val="auto"/>
          <w:sz w:val="40"/>
          <w:szCs w:val="40"/>
        </w:rPr>
      </w:pPr>
      <w:r w:rsidRPr="00FD2587">
        <w:rPr>
          <w:rFonts w:ascii="Tahoma" w:hAnsi="Tahoma" w:cs="Tahoma"/>
          <w:color w:val="auto"/>
          <w:sz w:val="40"/>
          <w:szCs w:val="40"/>
        </w:rPr>
        <w:t>Events Calendar</w:t>
      </w:r>
    </w:p>
    <w:p w:rsidR="00FA32EC" w:rsidRPr="00FD2587" w:rsidRDefault="00FA32EC" w:rsidP="00FA32EC">
      <w:pPr>
        <w:spacing w:before="100" w:beforeAutospacing="1" w:after="100" w:afterAutospacing="1"/>
        <w:rPr>
          <w:rFonts w:ascii="Tahoma" w:hAnsi="Tahoma" w:cs="Tahoma"/>
          <w:b/>
          <w:bCs/>
          <w:sz w:val="40"/>
          <w:szCs w:val="40"/>
          <w:lang w:eastAsia="en-GB"/>
        </w:rPr>
      </w:pPr>
      <w:r w:rsidRPr="00FD2587">
        <w:rPr>
          <w:rFonts w:ascii="Tahoma" w:hAnsi="Tahoma" w:cs="Tahoma"/>
          <w:b/>
          <w:bCs/>
          <w:sz w:val="40"/>
          <w:szCs w:val="40"/>
          <w:lang w:eastAsia="en-GB"/>
        </w:rPr>
        <w:t>January</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1st–31st – 90 for 90 Launch</w:t>
      </w:r>
      <w:r w:rsidRPr="00FD2587">
        <w:rPr>
          <w:rFonts w:ascii="Tahoma" w:hAnsi="Tahoma" w:cs="Tahoma"/>
          <w:sz w:val="40"/>
          <w:szCs w:val="40"/>
          <w:lang w:eastAsia="en-GB"/>
        </w:rPr>
        <w:br/>
        <w:t>Get ready! If you’re taking part in 90 for 90, you can start any time after the 1st of January.</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16th – Mine’s a Shanty £15</w:t>
      </w:r>
      <w:r w:rsidRPr="00FD2587">
        <w:rPr>
          <w:rFonts w:ascii="Tahoma" w:hAnsi="Tahoma" w:cs="Tahoma"/>
          <w:sz w:val="40"/>
          <w:szCs w:val="40"/>
          <w:lang w:eastAsia="en-GB"/>
        </w:rPr>
        <w:br/>
        <w:t>A lively evening of singing, camaraderie and food.</w:t>
      </w:r>
    </w:p>
    <w:p w:rsidR="00FA32EC" w:rsidRPr="00FD2587" w:rsidRDefault="00FA32EC" w:rsidP="00FA32EC">
      <w:pPr>
        <w:jc w:val="center"/>
        <w:rPr>
          <w:rFonts w:ascii="Tahoma" w:eastAsia="Times New Roman" w:hAnsi="Tahoma" w:cs="Tahoma"/>
          <w:sz w:val="40"/>
          <w:szCs w:val="40"/>
          <w:lang w:eastAsia="en-GB"/>
        </w:rPr>
      </w:pPr>
      <w:r w:rsidRPr="00FD2587">
        <w:rPr>
          <w:rFonts w:ascii="Tahoma" w:eastAsia="Times New Roman" w:hAnsi="Tahoma" w:cs="Tahoma"/>
          <w:sz w:val="40"/>
          <w:szCs w:val="40"/>
          <w:lang w:eastAsia="en-GB"/>
        </w:rPr>
        <w:pict>
          <v:rect id="_x0000_i1031" style="width:6in;height:1.5pt" o:hralign="center" o:hrstd="t" o:hr="t" fillcolor="#a0a0a0" stroked="f"/>
        </w:pict>
      </w:r>
    </w:p>
    <w:p w:rsidR="00FA32EC" w:rsidRPr="00FD2587" w:rsidRDefault="00FA32EC" w:rsidP="00FA32EC">
      <w:pPr>
        <w:spacing w:before="100" w:beforeAutospacing="1" w:after="100" w:afterAutospacing="1"/>
        <w:rPr>
          <w:rFonts w:ascii="Tahoma" w:eastAsiaTheme="minorHAnsi" w:hAnsi="Tahoma" w:cs="Tahoma"/>
          <w:b/>
          <w:bCs/>
          <w:sz w:val="40"/>
          <w:szCs w:val="40"/>
          <w:lang w:eastAsia="en-GB"/>
        </w:rPr>
      </w:pPr>
      <w:r w:rsidRPr="00FD2587">
        <w:rPr>
          <w:rFonts w:ascii="Tahoma" w:hAnsi="Tahoma" w:cs="Tahoma"/>
          <w:b/>
          <w:bCs/>
          <w:sz w:val="40"/>
          <w:szCs w:val="40"/>
          <w:lang w:eastAsia="en-GB"/>
        </w:rPr>
        <w:lastRenderedPageBreak/>
        <w:t>February</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20th – School Banger Night £20</w:t>
      </w:r>
      <w:r w:rsidRPr="00FD2587">
        <w:rPr>
          <w:rFonts w:ascii="Tahoma" w:hAnsi="Tahoma" w:cs="Tahoma"/>
          <w:sz w:val="40"/>
          <w:szCs w:val="40"/>
          <w:lang w:eastAsia="en-GB"/>
        </w:rPr>
        <w:br/>
        <w:t xml:space="preserve">A playful, back-to-school style evening full of laughter, games and good </w:t>
      </w:r>
      <w:proofErr w:type="spellStart"/>
      <w:r w:rsidRPr="00FD2587">
        <w:rPr>
          <w:rFonts w:ascii="Tahoma" w:hAnsi="Tahoma" w:cs="Tahoma"/>
          <w:sz w:val="40"/>
          <w:szCs w:val="40"/>
          <w:lang w:eastAsia="en-GB"/>
        </w:rPr>
        <w:t>humour</w:t>
      </w:r>
      <w:proofErr w:type="spellEnd"/>
      <w:r w:rsidRPr="00FD2587">
        <w:rPr>
          <w:rFonts w:ascii="Tahoma" w:hAnsi="Tahoma" w:cs="Tahoma"/>
          <w:sz w:val="40"/>
          <w:szCs w:val="40"/>
          <w:lang w:eastAsia="en-GB"/>
        </w:rPr>
        <w:t>.</w:t>
      </w:r>
      <w:r w:rsidRPr="00FD2587">
        <w:rPr>
          <w:rFonts w:ascii="Tahoma" w:hAnsi="Tahoma" w:cs="Tahoma"/>
          <w:sz w:val="40"/>
          <w:szCs w:val="40"/>
          <w:lang w:eastAsia="en-GB"/>
        </w:rPr>
        <w:br/>
        <w:t>Taking place at the Manx Legion Club, Market Hill, Douglas, Isle of Man.</w:t>
      </w:r>
    </w:p>
    <w:p w:rsidR="00FA32EC" w:rsidRPr="00FD2587" w:rsidRDefault="00FA32EC" w:rsidP="00FA32EC">
      <w:pPr>
        <w:jc w:val="center"/>
        <w:rPr>
          <w:rFonts w:ascii="Tahoma" w:eastAsia="Times New Roman" w:hAnsi="Tahoma" w:cs="Tahoma"/>
          <w:sz w:val="40"/>
          <w:szCs w:val="40"/>
          <w:lang w:eastAsia="en-GB"/>
        </w:rPr>
      </w:pPr>
      <w:r w:rsidRPr="00FD2587">
        <w:rPr>
          <w:rFonts w:ascii="Tahoma" w:eastAsia="Times New Roman" w:hAnsi="Tahoma" w:cs="Tahoma"/>
          <w:sz w:val="40"/>
          <w:szCs w:val="40"/>
          <w:lang w:eastAsia="en-GB"/>
        </w:rPr>
        <w:pict>
          <v:rect id="_x0000_i1032" style="width:6in;height:1.5pt" o:hralign="center" o:hrstd="t" o:hr="t" fillcolor="#a0a0a0" stroked="f"/>
        </w:pict>
      </w:r>
    </w:p>
    <w:p w:rsidR="00FA32EC" w:rsidRPr="00FD2587" w:rsidRDefault="00FA32EC" w:rsidP="00FA32EC">
      <w:pPr>
        <w:spacing w:before="100" w:beforeAutospacing="1" w:after="100" w:afterAutospacing="1"/>
        <w:rPr>
          <w:rFonts w:ascii="Tahoma" w:eastAsiaTheme="minorHAnsi" w:hAnsi="Tahoma" w:cs="Tahoma"/>
          <w:b/>
          <w:bCs/>
          <w:sz w:val="40"/>
          <w:szCs w:val="40"/>
          <w:lang w:eastAsia="en-GB"/>
        </w:rPr>
      </w:pPr>
      <w:r w:rsidRPr="00FD2587">
        <w:rPr>
          <w:rFonts w:ascii="Tahoma" w:hAnsi="Tahoma" w:cs="Tahoma"/>
          <w:b/>
          <w:bCs/>
          <w:sz w:val="40"/>
          <w:szCs w:val="40"/>
          <w:lang w:eastAsia="en-GB"/>
        </w:rPr>
        <w:t>March</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6th – Quiz Night £15</w:t>
      </w:r>
      <w:r w:rsidRPr="00FD2587">
        <w:rPr>
          <w:rFonts w:ascii="Tahoma" w:hAnsi="Tahoma" w:cs="Tahoma"/>
          <w:sz w:val="40"/>
          <w:szCs w:val="40"/>
          <w:lang w:eastAsia="en-GB"/>
        </w:rPr>
        <w:br/>
        <w:t>A light-hearted evening of questions, laughs and a bit of friendly competition for all to enjoy.</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20th – An Evening with Dr Janet Gray MBE £65</w:t>
      </w:r>
      <w:r w:rsidRPr="00FD2587">
        <w:rPr>
          <w:rFonts w:ascii="Tahoma" w:hAnsi="Tahoma" w:cs="Tahoma"/>
          <w:sz w:val="40"/>
          <w:szCs w:val="40"/>
          <w:lang w:eastAsia="en-GB"/>
        </w:rPr>
        <w:br/>
        <w:t xml:space="preserve">An inspiring night with Janet Gray, a world-record-holding blind water-skier from Northern Ireland, who will share her remarkable story with warmth and </w:t>
      </w:r>
      <w:proofErr w:type="spellStart"/>
      <w:r w:rsidRPr="00FD2587">
        <w:rPr>
          <w:rFonts w:ascii="Tahoma" w:hAnsi="Tahoma" w:cs="Tahoma"/>
          <w:sz w:val="40"/>
          <w:szCs w:val="40"/>
          <w:lang w:eastAsia="en-GB"/>
        </w:rPr>
        <w:t>humour</w:t>
      </w:r>
      <w:proofErr w:type="spellEnd"/>
      <w:r w:rsidRPr="00FD2587">
        <w:rPr>
          <w:rFonts w:ascii="Tahoma" w:hAnsi="Tahoma" w:cs="Tahoma"/>
          <w:sz w:val="40"/>
          <w:szCs w:val="40"/>
          <w:lang w:eastAsia="en-GB"/>
        </w:rPr>
        <w:t>.</w:t>
      </w:r>
      <w:r w:rsidRPr="00FD2587">
        <w:rPr>
          <w:rFonts w:ascii="Tahoma" w:hAnsi="Tahoma" w:cs="Tahoma"/>
          <w:sz w:val="40"/>
          <w:szCs w:val="40"/>
          <w:lang w:eastAsia="en-GB"/>
        </w:rPr>
        <w:br/>
        <w:t>Taking place at The Empress Hotel, Central Promenade, Douglas.</w:t>
      </w:r>
    </w:p>
    <w:p w:rsidR="00FA32EC" w:rsidRPr="00FD2587" w:rsidRDefault="00FA32EC" w:rsidP="00FA32EC">
      <w:pPr>
        <w:jc w:val="center"/>
        <w:rPr>
          <w:rFonts w:ascii="Tahoma" w:eastAsia="Times New Roman" w:hAnsi="Tahoma" w:cs="Tahoma"/>
          <w:sz w:val="40"/>
          <w:szCs w:val="40"/>
          <w:lang w:eastAsia="en-GB"/>
        </w:rPr>
      </w:pPr>
      <w:r w:rsidRPr="00FD2587">
        <w:rPr>
          <w:rFonts w:ascii="Tahoma" w:eastAsia="Times New Roman" w:hAnsi="Tahoma" w:cs="Tahoma"/>
          <w:sz w:val="40"/>
          <w:szCs w:val="40"/>
          <w:lang w:eastAsia="en-GB"/>
        </w:rPr>
        <w:pict>
          <v:rect id="_x0000_i1033" style="width:6in;height:1.5pt" o:hralign="center" o:hrstd="t" o:hr="t" fillcolor="#a0a0a0" stroked="f"/>
        </w:pict>
      </w:r>
    </w:p>
    <w:p w:rsidR="00FA32EC" w:rsidRPr="00FD2587" w:rsidRDefault="00FA32EC" w:rsidP="00FA32EC">
      <w:pPr>
        <w:spacing w:before="100" w:beforeAutospacing="1" w:after="100" w:afterAutospacing="1"/>
        <w:rPr>
          <w:rFonts w:ascii="Tahoma" w:hAnsi="Tahoma" w:cs="Tahoma"/>
          <w:b/>
          <w:bCs/>
          <w:sz w:val="40"/>
          <w:szCs w:val="40"/>
          <w:lang w:eastAsia="en-GB"/>
        </w:rPr>
      </w:pPr>
      <w:r w:rsidRPr="00FD2587">
        <w:rPr>
          <w:rFonts w:ascii="Tahoma" w:hAnsi="Tahoma" w:cs="Tahoma"/>
          <w:b/>
          <w:bCs/>
          <w:sz w:val="40"/>
          <w:szCs w:val="40"/>
          <w:lang w:eastAsia="en-GB"/>
        </w:rPr>
        <w:lastRenderedPageBreak/>
        <w:t>April</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2nd – Easter Coffee Morning £2.50</w:t>
      </w:r>
      <w:r w:rsidRPr="00FD2587">
        <w:rPr>
          <w:rFonts w:ascii="Tahoma" w:hAnsi="Tahoma" w:cs="Tahoma"/>
          <w:sz w:val="40"/>
          <w:szCs w:val="40"/>
          <w:lang w:eastAsia="en-GB"/>
        </w:rPr>
        <w:br/>
        <w:t>A cheerful and relaxed Easter gathering.</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7th–10th – Easter Trail £2</w:t>
      </w:r>
      <w:r w:rsidRPr="00FD2587">
        <w:rPr>
          <w:rFonts w:ascii="Tahoma" w:hAnsi="Tahoma" w:cs="Tahoma"/>
          <w:sz w:val="40"/>
          <w:szCs w:val="40"/>
          <w:lang w:eastAsia="en-GB"/>
        </w:rPr>
        <w:br/>
        <w:t>A fun, family-friendly adventure around Freedom Field.</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25th – Dining in the Dark £75</w:t>
      </w:r>
      <w:r w:rsidRPr="00FD2587">
        <w:rPr>
          <w:rFonts w:ascii="Tahoma" w:hAnsi="Tahoma" w:cs="Tahoma"/>
          <w:sz w:val="40"/>
          <w:szCs w:val="40"/>
          <w:lang w:eastAsia="en-GB"/>
        </w:rPr>
        <w:br/>
        <w:t>A unique evening where guests enjoy a delicious meal in complete darkness.</w:t>
      </w:r>
      <w:r w:rsidRPr="00FD2587">
        <w:rPr>
          <w:rFonts w:ascii="Tahoma" w:hAnsi="Tahoma" w:cs="Tahoma"/>
          <w:sz w:val="40"/>
          <w:szCs w:val="40"/>
          <w:lang w:eastAsia="en-GB"/>
        </w:rPr>
        <w:br/>
      </w:r>
      <w:r w:rsidRPr="00FD2587">
        <w:rPr>
          <w:rFonts w:ascii="Tahoma" w:hAnsi="Tahoma" w:cs="Tahoma"/>
          <w:i/>
          <w:iCs/>
          <w:sz w:val="40"/>
          <w:szCs w:val="40"/>
          <w:lang w:eastAsia="en-GB"/>
        </w:rPr>
        <w:t xml:space="preserve">Sponsored by </w:t>
      </w:r>
      <w:proofErr w:type="spellStart"/>
      <w:r w:rsidRPr="00FD2587">
        <w:rPr>
          <w:rFonts w:ascii="Tahoma" w:hAnsi="Tahoma" w:cs="Tahoma"/>
          <w:i/>
          <w:iCs/>
          <w:sz w:val="40"/>
          <w:szCs w:val="40"/>
          <w:lang w:eastAsia="en-GB"/>
        </w:rPr>
        <w:t>Simcocks</w:t>
      </w:r>
      <w:proofErr w:type="spellEnd"/>
      <w:r w:rsidRPr="00FD2587">
        <w:rPr>
          <w:rFonts w:ascii="Tahoma" w:hAnsi="Tahoma" w:cs="Tahoma"/>
          <w:i/>
          <w:iCs/>
          <w:sz w:val="40"/>
          <w:szCs w:val="40"/>
          <w:lang w:eastAsia="en-GB"/>
        </w:rPr>
        <w:t>.</w:t>
      </w:r>
    </w:p>
    <w:p w:rsidR="00FA32EC" w:rsidRPr="00FD2587" w:rsidRDefault="00FA32EC" w:rsidP="00FA32EC">
      <w:pPr>
        <w:jc w:val="center"/>
        <w:rPr>
          <w:rFonts w:ascii="Tahoma" w:eastAsia="Times New Roman" w:hAnsi="Tahoma" w:cs="Tahoma"/>
          <w:sz w:val="40"/>
          <w:szCs w:val="40"/>
          <w:lang w:eastAsia="en-GB"/>
        </w:rPr>
      </w:pPr>
      <w:r w:rsidRPr="00FD2587">
        <w:rPr>
          <w:rFonts w:ascii="Tahoma" w:eastAsia="Times New Roman" w:hAnsi="Tahoma" w:cs="Tahoma"/>
          <w:sz w:val="40"/>
          <w:szCs w:val="40"/>
          <w:lang w:eastAsia="en-GB"/>
        </w:rPr>
        <w:pict>
          <v:rect id="_x0000_i1079" style="width:6in;height:1.5pt" o:hralign="center" o:hrstd="t" o:hr="t" fillcolor="#a0a0a0" stroked="f"/>
        </w:pict>
      </w:r>
    </w:p>
    <w:p w:rsidR="00FA32EC" w:rsidRPr="00FD2587" w:rsidRDefault="00FA32EC" w:rsidP="00FA32EC">
      <w:pPr>
        <w:spacing w:before="100" w:beforeAutospacing="1" w:after="100" w:afterAutospacing="1"/>
        <w:rPr>
          <w:rFonts w:ascii="Tahoma" w:eastAsiaTheme="minorHAnsi" w:hAnsi="Tahoma" w:cs="Tahoma"/>
          <w:b/>
          <w:bCs/>
          <w:sz w:val="40"/>
          <w:szCs w:val="40"/>
          <w:lang w:eastAsia="en-GB"/>
        </w:rPr>
      </w:pPr>
      <w:r w:rsidRPr="00FD2587">
        <w:rPr>
          <w:rFonts w:ascii="Tahoma" w:hAnsi="Tahoma" w:cs="Tahoma"/>
          <w:b/>
          <w:bCs/>
          <w:sz w:val="40"/>
          <w:szCs w:val="40"/>
          <w:lang w:eastAsia="en-GB"/>
        </w:rPr>
        <w:t>May</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16th – Wellbeing Day</w:t>
      </w:r>
      <w:r w:rsidRPr="00FD2587">
        <w:rPr>
          <w:rFonts w:ascii="Tahoma" w:hAnsi="Tahoma" w:cs="Tahoma"/>
          <w:sz w:val="40"/>
          <w:szCs w:val="40"/>
          <w:lang w:eastAsia="en-GB"/>
        </w:rPr>
        <w:br/>
        <w:t>Details to follow.</w:t>
      </w:r>
    </w:p>
    <w:p w:rsidR="00FA32EC" w:rsidRPr="00FD2587" w:rsidRDefault="00FA32EC" w:rsidP="00FA32EC">
      <w:pPr>
        <w:jc w:val="center"/>
        <w:rPr>
          <w:rFonts w:ascii="Tahoma" w:eastAsia="Times New Roman" w:hAnsi="Tahoma" w:cs="Tahoma"/>
          <w:sz w:val="40"/>
          <w:szCs w:val="40"/>
          <w:lang w:eastAsia="en-GB"/>
        </w:rPr>
      </w:pPr>
      <w:r w:rsidRPr="00FD2587">
        <w:rPr>
          <w:rFonts w:ascii="Tahoma" w:eastAsia="Times New Roman" w:hAnsi="Tahoma" w:cs="Tahoma"/>
          <w:sz w:val="40"/>
          <w:szCs w:val="40"/>
          <w:lang w:eastAsia="en-GB"/>
        </w:rPr>
        <w:pict>
          <v:rect id="_x0000_i1080" style="width:6in;height:1.5pt" o:hralign="center" o:hrstd="t" o:hr="t" fillcolor="#a0a0a0" stroked="f"/>
        </w:pict>
      </w:r>
    </w:p>
    <w:p w:rsidR="00FA32EC" w:rsidRPr="00FD2587" w:rsidRDefault="00FA32EC" w:rsidP="00FA32EC">
      <w:pPr>
        <w:spacing w:before="100" w:beforeAutospacing="1" w:after="100" w:afterAutospacing="1"/>
        <w:rPr>
          <w:rFonts w:ascii="Tahoma" w:eastAsiaTheme="minorHAnsi" w:hAnsi="Tahoma" w:cs="Tahoma"/>
          <w:b/>
          <w:bCs/>
          <w:sz w:val="40"/>
          <w:szCs w:val="40"/>
          <w:lang w:eastAsia="en-GB"/>
        </w:rPr>
      </w:pPr>
      <w:r w:rsidRPr="00FD2587">
        <w:rPr>
          <w:rFonts w:ascii="Tahoma" w:hAnsi="Tahoma" w:cs="Tahoma"/>
          <w:b/>
          <w:bCs/>
          <w:sz w:val="40"/>
          <w:szCs w:val="40"/>
          <w:lang w:eastAsia="en-GB"/>
        </w:rPr>
        <w:t>June</w:t>
      </w:r>
    </w:p>
    <w:p w:rsidR="00FA32EC" w:rsidRPr="00FD2587" w:rsidRDefault="00FA32EC" w:rsidP="00FA32EC">
      <w:pPr>
        <w:spacing w:before="100" w:beforeAutospacing="1" w:after="100" w:afterAutospacing="1"/>
        <w:rPr>
          <w:rFonts w:ascii="Tahoma" w:hAnsi="Tahoma" w:cs="Tahoma"/>
          <w:sz w:val="40"/>
          <w:szCs w:val="40"/>
          <w:lang w:eastAsia="en-GB"/>
        </w:rPr>
      </w:pPr>
      <w:r w:rsidRPr="00FD2587">
        <w:rPr>
          <w:rFonts w:ascii="Tahoma" w:hAnsi="Tahoma" w:cs="Tahoma"/>
          <w:b/>
          <w:bCs/>
          <w:sz w:val="40"/>
          <w:szCs w:val="40"/>
          <w:lang w:eastAsia="en-GB"/>
        </w:rPr>
        <w:t>13th–14th – Secret Gardens £5</w:t>
      </w:r>
      <w:r w:rsidRPr="00FD2587">
        <w:rPr>
          <w:rFonts w:ascii="Tahoma" w:hAnsi="Tahoma" w:cs="Tahoma"/>
          <w:sz w:val="40"/>
          <w:szCs w:val="40"/>
          <w:lang w:eastAsia="en-GB"/>
        </w:rPr>
        <w:br/>
        <w:t xml:space="preserve">A delightful weekend showcasing a collection of </w:t>
      </w:r>
      <w:r w:rsidRPr="00FD2587">
        <w:rPr>
          <w:rFonts w:ascii="Tahoma" w:hAnsi="Tahoma" w:cs="Tahoma"/>
          <w:sz w:val="40"/>
          <w:szCs w:val="40"/>
          <w:lang w:eastAsia="en-GB"/>
        </w:rPr>
        <w:lastRenderedPageBreak/>
        <w:t xml:space="preserve">hidden gardens in </w:t>
      </w:r>
      <w:proofErr w:type="spellStart"/>
      <w:r w:rsidRPr="00FD2587">
        <w:rPr>
          <w:rFonts w:ascii="Tahoma" w:hAnsi="Tahoma" w:cs="Tahoma"/>
          <w:sz w:val="40"/>
          <w:szCs w:val="40"/>
          <w:lang w:eastAsia="en-GB"/>
        </w:rPr>
        <w:t>Onchan</w:t>
      </w:r>
      <w:proofErr w:type="spellEnd"/>
      <w:r w:rsidRPr="00FD2587">
        <w:rPr>
          <w:rFonts w:ascii="Tahoma" w:hAnsi="Tahoma" w:cs="Tahoma"/>
          <w:sz w:val="40"/>
          <w:szCs w:val="40"/>
          <w:lang w:eastAsia="en-GB"/>
        </w:rPr>
        <w:t>, featuring Freedom Field as one of the gardens, and raising funds for Sight Matters and Housing Matters.</w:t>
      </w:r>
    </w:p>
    <w:p w:rsidR="00FA32EC" w:rsidRPr="00FD2587" w:rsidRDefault="00FA32EC" w:rsidP="00FA32EC">
      <w:pPr>
        <w:jc w:val="center"/>
        <w:rPr>
          <w:rFonts w:ascii="Tahoma" w:eastAsia="Times New Roman" w:hAnsi="Tahoma" w:cs="Tahoma"/>
          <w:sz w:val="40"/>
          <w:szCs w:val="40"/>
          <w:lang w:eastAsia="en-GB"/>
        </w:rPr>
      </w:pPr>
      <w:r w:rsidRPr="00FD2587">
        <w:rPr>
          <w:rFonts w:ascii="Tahoma" w:eastAsia="Times New Roman" w:hAnsi="Tahoma" w:cs="Tahoma"/>
          <w:sz w:val="40"/>
          <w:szCs w:val="40"/>
          <w:lang w:eastAsia="en-GB"/>
        </w:rPr>
        <w:pict>
          <v:rect id="_x0000_i1093" style="width:6in;height:1.5pt" o:hralign="center" o:hrstd="t" o:hr="t" fillcolor="#a0a0a0" stroked="f"/>
        </w:pict>
      </w:r>
    </w:p>
    <w:p w:rsidR="00A33702" w:rsidRPr="00FD2587" w:rsidRDefault="00A33702" w:rsidP="006D2F89">
      <w:pPr>
        <w:spacing w:before="100" w:beforeAutospacing="1" w:after="100" w:afterAutospacing="1"/>
        <w:rPr>
          <w:rFonts w:ascii="Tahoma" w:hAnsi="Tahoma" w:cs="Tahoma"/>
          <w:b/>
          <w:bCs/>
          <w:sz w:val="40"/>
          <w:szCs w:val="40"/>
          <w:lang w:eastAsia="en-GB"/>
        </w:rPr>
      </w:pPr>
      <w:r w:rsidRPr="00FD2587">
        <w:rPr>
          <w:rFonts w:ascii="Tahoma" w:hAnsi="Tahoma" w:cs="Tahoma"/>
          <w:b/>
          <w:bCs/>
          <w:sz w:val="40"/>
          <w:szCs w:val="40"/>
          <w:lang w:eastAsia="en-GB"/>
        </w:rPr>
        <w:t>July</w:t>
      </w:r>
    </w:p>
    <w:p w:rsidR="00A33702" w:rsidRPr="00FD2587" w:rsidRDefault="00A33702" w:rsidP="006D2F89">
      <w:pPr>
        <w:spacing w:before="100" w:beforeAutospacing="1" w:after="100" w:afterAutospacing="1"/>
        <w:rPr>
          <w:rFonts w:ascii="Tahoma" w:hAnsi="Tahoma" w:cs="Tahoma"/>
          <w:sz w:val="40"/>
          <w:szCs w:val="40"/>
        </w:rPr>
      </w:pPr>
      <w:r w:rsidRPr="00FD2587">
        <w:rPr>
          <w:rFonts w:ascii="Tahoma" w:hAnsi="Tahoma" w:cs="Tahoma"/>
          <w:b/>
          <w:bCs/>
          <w:sz w:val="40"/>
          <w:szCs w:val="40"/>
          <w:lang w:eastAsia="en-GB"/>
        </w:rPr>
        <w:t>21st – Sight Matters’ 90th Birthday</w:t>
      </w:r>
      <w:r w:rsidRPr="00FD2587">
        <w:rPr>
          <w:rFonts w:ascii="Tahoma" w:hAnsi="Tahoma" w:cs="Tahoma"/>
          <w:sz w:val="40"/>
          <w:szCs w:val="40"/>
        </w:rPr>
        <w:br/>
      </w:r>
      <w:r w:rsidRPr="00FD2587">
        <w:rPr>
          <w:rFonts w:ascii="Tahoma" w:hAnsi="Tahoma" w:cs="Tahoma"/>
          <w:sz w:val="40"/>
          <w:szCs w:val="40"/>
          <w:lang w:eastAsia="en-GB"/>
        </w:rPr>
        <w:t>Celebrate our 90th birthday with us.</w:t>
      </w:r>
      <w:r w:rsidRPr="00FD2587">
        <w:rPr>
          <w:rFonts w:ascii="Tahoma" w:hAnsi="Tahoma" w:cs="Tahoma"/>
          <w:sz w:val="40"/>
          <w:szCs w:val="40"/>
          <w:lang w:eastAsia="en-GB"/>
        </w:rPr>
        <w:br/>
        <w:t>Details to follow.</w:t>
      </w:r>
    </w:p>
    <w:p w:rsidR="00A33702" w:rsidRPr="00FD2587" w:rsidRDefault="00A33702" w:rsidP="00A33702">
      <w:pPr>
        <w:pStyle w:val="NormalWeb"/>
        <w:rPr>
          <w:rFonts w:ascii="Tahoma" w:hAnsi="Tahoma" w:cs="Tahoma"/>
          <w:sz w:val="40"/>
          <w:szCs w:val="40"/>
        </w:rPr>
      </w:pPr>
      <w:r w:rsidRPr="00FD2587">
        <w:rPr>
          <w:rFonts w:ascii="Tahoma" w:eastAsiaTheme="minorEastAsia" w:hAnsi="Tahoma" w:cs="Tahoma"/>
          <w:b/>
          <w:bCs/>
          <w:sz w:val="40"/>
          <w:szCs w:val="40"/>
          <w:lang w:val="en-US"/>
        </w:rPr>
        <w:t>25th – Collection Day</w:t>
      </w:r>
      <w:r w:rsidRPr="00FD2587">
        <w:rPr>
          <w:rFonts w:ascii="Tahoma" w:hAnsi="Tahoma" w:cs="Tahoma"/>
          <w:sz w:val="40"/>
          <w:szCs w:val="40"/>
        </w:rPr>
        <w:br/>
        <w:t>Bucket collection day – come and see us on Strand Street.</w:t>
      </w:r>
    </w:p>
    <w:p w:rsidR="00A33702" w:rsidRPr="00FD2587" w:rsidRDefault="00A33702" w:rsidP="00A33702">
      <w:pPr>
        <w:pStyle w:val="NormalWeb"/>
        <w:rPr>
          <w:rFonts w:ascii="Tahoma" w:hAnsi="Tahoma" w:cs="Tahoma"/>
          <w:sz w:val="40"/>
          <w:szCs w:val="40"/>
        </w:rPr>
      </w:pPr>
      <w:r w:rsidRPr="00FD2587">
        <w:rPr>
          <w:rFonts w:ascii="Tahoma" w:eastAsiaTheme="minorEastAsia" w:hAnsi="Tahoma" w:cs="Tahoma"/>
          <w:b/>
          <w:bCs/>
          <w:sz w:val="40"/>
          <w:szCs w:val="40"/>
          <w:lang w:val="en-US"/>
        </w:rPr>
        <w:t>31st – 90s Quiz (£15)</w:t>
      </w:r>
      <w:r w:rsidRPr="00FD2587">
        <w:rPr>
          <w:rFonts w:ascii="Tahoma" w:hAnsi="Tahoma" w:cs="Tahoma"/>
          <w:sz w:val="40"/>
          <w:szCs w:val="40"/>
        </w:rPr>
        <w:br/>
        <w:t>A night of nostalgia, music, and friendly competition.</w:t>
      </w:r>
    </w:p>
    <w:p w:rsidR="00A33702" w:rsidRPr="00FD2587" w:rsidRDefault="00DA5197" w:rsidP="00A33702">
      <w:pPr>
        <w:rPr>
          <w:rFonts w:ascii="Tahoma" w:hAnsi="Tahoma" w:cs="Tahoma"/>
          <w:sz w:val="40"/>
          <w:szCs w:val="40"/>
        </w:rPr>
      </w:pPr>
      <w:r w:rsidRPr="00FD2587">
        <w:rPr>
          <w:rFonts w:ascii="Tahoma" w:hAnsi="Tahoma" w:cs="Tahoma"/>
          <w:sz w:val="40"/>
          <w:szCs w:val="40"/>
        </w:rPr>
        <w:pict>
          <v:rect id="_x0000_i1094" style="width:0;height:1.5pt" o:hralign="center" o:hrstd="t" o:hr="t" fillcolor="#a0a0a0" stroked="f"/>
        </w:pict>
      </w:r>
    </w:p>
    <w:p w:rsidR="00A33702" w:rsidRPr="00FD2587" w:rsidRDefault="00A33702" w:rsidP="006D2F89">
      <w:pPr>
        <w:spacing w:before="100" w:beforeAutospacing="1" w:after="100" w:afterAutospacing="1"/>
        <w:rPr>
          <w:rFonts w:ascii="Tahoma" w:hAnsi="Tahoma" w:cs="Tahoma"/>
          <w:b/>
          <w:bCs/>
          <w:sz w:val="40"/>
          <w:szCs w:val="40"/>
          <w:lang w:eastAsia="en-GB"/>
        </w:rPr>
      </w:pPr>
      <w:r w:rsidRPr="00FD2587">
        <w:rPr>
          <w:rFonts w:ascii="Tahoma" w:hAnsi="Tahoma" w:cs="Tahoma"/>
          <w:b/>
          <w:bCs/>
          <w:sz w:val="40"/>
          <w:szCs w:val="40"/>
          <w:lang w:eastAsia="en-GB"/>
        </w:rPr>
        <w:t>August</w:t>
      </w:r>
    </w:p>
    <w:p w:rsidR="00A33702" w:rsidRPr="00FD2587" w:rsidRDefault="00A33702" w:rsidP="00A33702">
      <w:pPr>
        <w:pStyle w:val="NormalWeb"/>
        <w:rPr>
          <w:rFonts w:ascii="Tahoma" w:hAnsi="Tahoma" w:cs="Tahoma"/>
          <w:sz w:val="40"/>
          <w:szCs w:val="40"/>
        </w:rPr>
      </w:pPr>
      <w:r w:rsidRPr="00FD2587">
        <w:rPr>
          <w:rFonts w:ascii="Tahoma" w:eastAsiaTheme="minorEastAsia" w:hAnsi="Tahoma" w:cs="Tahoma"/>
          <w:b/>
          <w:bCs/>
          <w:sz w:val="40"/>
          <w:szCs w:val="40"/>
          <w:lang w:val="en-US"/>
        </w:rPr>
        <w:t>1st–31st – Stride 4 Sight</w:t>
      </w:r>
      <w:r w:rsidRPr="00FD2587">
        <w:rPr>
          <w:rFonts w:ascii="Tahoma" w:hAnsi="Tahoma" w:cs="Tahoma"/>
          <w:sz w:val="40"/>
          <w:szCs w:val="40"/>
        </w:rPr>
        <w:br/>
      </w:r>
      <w:r w:rsidRPr="00FD2587">
        <w:rPr>
          <w:rFonts w:ascii="Tahoma" w:eastAsiaTheme="minorEastAsia" w:hAnsi="Tahoma" w:cs="Tahoma"/>
          <w:sz w:val="40"/>
          <w:szCs w:val="40"/>
          <w:lang w:val="en-US"/>
        </w:rPr>
        <w:t xml:space="preserve">An exciting fitness challenge bringing people together to enjoy the outdoors, push themselves, and make a real difference for </w:t>
      </w:r>
      <w:r w:rsidRPr="00FD2587">
        <w:rPr>
          <w:rFonts w:ascii="Tahoma" w:eastAsiaTheme="minorEastAsia" w:hAnsi="Tahoma" w:cs="Tahoma"/>
          <w:sz w:val="40"/>
          <w:szCs w:val="40"/>
          <w:lang w:val="en-US"/>
        </w:rPr>
        <w:lastRenderedPageBreak/>
        <w:t>those living with sight loss.</w:t>
      </w:r>
      <w:r w:rsidRPr="00FD2587">
        <w:rPr>
          <w:rFonts w:ascii="Tahoma" w:eastAsiaTheme="minorEastAsia" w:hAnsi="Tahoma" w:cs="Tahoma"/>
          <w:sz w:val="40"/>
          <w:szCs w:val="40"/>
          <w:lang w:val="en-US"/>
        </w:rPr>
        <w:br/>
        <w:t xml:space="preserve">Sponsored by </w:t>
      </w:r>
      <w:proofErr w:type="spellStart"/>
      <w:r w:rsidRPr="00FD2587">
        <w:rPr>
          <w:rFonts w:ascii="Tahoma" w:eastAsiaTheme="minorEastAsia" w:hAnsi="Tahoma" w:cs="Tahoma"/>
          <w:sz w:val="40"/>
          <w:szCs w:val="40"/>
          <w:lang w:val="en-US"/>
        </w:rPr>
        <w:t>Conister</w:t>
      </w:r>
      <w:proofErr w:type="spellEnd"/>
      <w:r w:rsidRPr="00FD2587">
        <w:rPr>
          <w:rFonts w:ascii="Tahoma" w:eastAsiaTheme="minorEastAsia" w:hAnsi="Tahoma" w:cs="Tahoma"/>
          <w:sz w:val="40"/>
          <w:szCs w:val="40"/>
          <w:lang w:val="en-US"/>
        </w:rPr>
        <w:t xml:space="preserve"> Bank.</w:t>
      </w:r>
    </w:p>
    <w:p w:rsidR="00A33702" w:rsidRPr="00FD2587" w:rsidRDefault="00DA5197" w:rsidP="00A33702">
      <w:pPr>
        <w:rPr>
          <w:rFonts w:ascii="Tahoma" w:hAnsi="Tahoma" w:cs="Tahoma"/>
          <w:sz w:val="40"/>
          <w:szCs w:val="40"/>
        </w:rPr>
      </w:pPr>
      <w:r w:rsidRPr="00FD2587">
        <w:rPr>
          <w:rFonts w:ascii="Tahoma" w:hAnsi="Tahoma" w:cs="Tahoma"/>
          <w:sz w:val="40"/>
          <w:szCs w:val="40"/>
        </w:rPr>
        <w:pict>
          <v:rect id="_x0000_i1083" style="width:0;height:1.5pt" o:hralign="center" o:hrstd="t" o:hr="t" fillcolor="#a0a0a0" stroked="f"/>
        </w:pict>
      </w:r>
    </w:p>
    <w:p w:rsidR="00A33702" w:rsidRPr="00FD2587" w:rsidRDefault="00A33702" w:rsidP="00A33702">
      <w:pPr>
        <w:pStyle w:val="Heading4"/>
        <w:rPr>
          <w:rFonts w:ascii="Tahoma" w:hAnsi="Tahoma" w:cs="Tahoma"/>
          <w:i w:val="0"/>
          <w:color w:val="auto"/>
          <w:sz w:val="40"/>
          <w:szCs w:val="40"/>
        </w:rPr>
      </w:pPr>
      <w:r w:rsidRPr="00FD2587">
        <w:rPr>
          <w:rFonts w:ascii="Tahoma" w:hAnsi="Tahoma" w:cs="Tahoma"/>
          <w:i w:val="0"/>
          <w:color w:val="auto"/>
          <w:sz w:val="40"/>
          <w:szCs w:val="40"/>
        </w:rPr>
        <w:t>September</w:t>
      </w:r>
    </w:p>
    <w:p w:rsidR="00A33702" w:rsidRPr="00FD2587" w:rsidRDefault="00A33702" w:rsidP="00A33702">
      <w:pPr>
        <w:pStyle w:val="NormalWeb"/>
        <w:rPr>
          <w:rFonts w:ascii="Tahoma" w:hAnsi="Tahoma" w:cs="Tahoma"/>
          <w:sz w:val="40"/>
          <w:szCs w:val="40"/>
        </w:rPr>
      </w:pPr>
      <w:r w:rsidRPr="00FD2587">
        <w:rPr>
          <w:rStyle w:val="Strong"/>
          <w:rFonts w:ascii="Tahoma" w:hAnsi="Tahoma" w:cs="Tahoma"/>
          <w:sz w:val="40"/>
          <w:szCs w:val="40"/>
        </w:rPr>
        <w:t xml:space="preserve">6th – The Ivan </w:t>
      </w:r>
      <w:proofErr w:type="spellStart"/>
      <w:r w:rsidRPr="00FD2587">
        <w:rPr>
          <w:rStyle w:val="Strong"/>
          <w:rFonts w:ascii="Tahoma" w:hAnsi="Tahoma" w:cs="Tahoma"/>
          <w:sz w:val="40"/>
          <w:szCs w:val="40"/>
        </w:rPr>
        <w:t>Soulsbury</w:t>
      </w:r>
      <w:proofErr w:type="spellEnd"/>
      <w:r w:rsidRPr="00FD2587">
        <w:rPr>
          <w:rStyle w:val="Strong"/>
          <w:rFonts w:ascii="Tahoma" w:hAnsi="Tahoma" w:cs="Tahoma"/>
          <w:sz w:val="40"/>
          <w:szCs w:val="40"/>
        </w:rPr>
        <w:t xml:space="preserve"> Coast 2 Coast (£15)</w:t>
      </w:r>
      <w:r w:rsidRPr="00FD2587">
        <w:rPr>
          <w:rFonts w:ascii="Tahoma" w:hAnsi="Tahoma" w:cs="Tahoma"/>
          <w:sz w:val="40"/>
          <w:szCs w:val="40"/>
        </w:rPr>
        <w:br/>
        <w:t>An exhilarating walking challenge from Douglas to Peel, taking participants from one coast to the other while enjoying stunning scenery and supporting people living with sight loss.</w:t>
      </w:r>
    </w:p>
    <w:p w:rsidR="00A33702" w:rsidRPr="00FD2587" w:rsidRDefault="00DA5197" w:rsidP="00A33702">
      <w:pPr>
        <w:rPr>
          <w:rFonts w:ascii="Tahoma" w:hAnsi="Tahoma" w:cs="Tahoma"/>
          <w:sz w:val="40"/>
          <w:szCs w:val="40"/>
        </w:rPr>
      </w:pPr>
      <w:r w:rsidRPr="00FD2587">
        <w:rPr>
          <w:rFonts w:ascii="Tahoma" w:hAnsi="Tahoma" w:cs="Tahoma"/>
          <w:sz w:val="40"/>
          <w:szCs w:val="40"/>
        </w:rPr>
        <w:pict>
          <v:rect id="_x0000_i1084" style="width:0;height:1.5pt" o:hralign="center" o:hrstd="t" o:hr="t" fillcolor="#a0a0a0" stroked="f"/>
        </w:pict>
      </w:r>
    </w:p>
    <w:p w:rsidR="00A33702" w:rsidRPr="00FD2587" w:rsidRDefault="00A33702" w:rsidP="00A33702">
      <w:pPr>
        <w:pStyle w:val="Heading4"/>
        <w:rPr>
          <w:rFonts w:ascii="Tahoma" w:hAnsi="Tahoma" w:cs="Tahoma"/>
          <w:i w:val="0"/>
          <w:color w:val="auto"/>
          <w:sz w:val="40"/>
          <w:szCs w:val="40"/>
        </w:rPr>
      </w:pPr>
      <w:r w:rsidRPr="00FD2587">
        <w:rPr>
          <w:rFonts w:ascii="Tahoma" w:hAnsi="Tahoma" w:cs="Tahoma"/>
          <w:i w:val="0"/>
          <w:color w:val="auto"/>
          <w:sz w:val="40"/>
          <w:szCs w:val="40"/>
        </w:rPr>
        <w:t>October</w:t>
      </w:r>
    </w:p>
    <w:p w:rsidR="00A33702" w:rsidRPr="00FD2587" w:rsidRDefault="00A33702" w:rsidP="00A33702">
      <w:pPr>
        <w:pStyle w:val="NormalWeb"/>
        <w:rPr>
          <w:rFonts w:ascii="Tahoma" w:hAnsi="Tahoma" w:cs="Tahoma"/>
          <w:sz w:val="40"/>
          <w:szCs w:val="40"/>
        </w:rPr>
      </w:pPr>
      <w:r w:rsidRPr="00FD2587">
        <w:rPr>
          <w:rStyle w:val="Strong"/>
          <w:rFonts w:ascii="Tahoma" w:hAnsi="Tahoma" w:cs="Tahoma"/>
          <w:sz w:val="40"/>
          <w:szCs w:val="40"/>
        </w:rPr>
        <w:t>16th – Bright 4 Sight</w:t>
      </w:r>
      <w:r w:rsidRPr="00FD2587">
        <w:rPr>
          <w:rFonts w:ascii="Tahoma" w:hAnsi="Tahoma" w:cs="Tahoma"/>
          <w:sz w:val="40"/>
          <w:szCs w:val="40"/>
        </w:rPr>
        <w:br/>
        <w:t>Our annual awareness day where schools, businesses and organisations dress down and wear bright colours to spark conversation and show support for people living with sight loss.</w:t>
      </w:r>
    </w:p>
    <w:p w:rsidR="00A33702" w:rsidRPr="00FD2587" w:rsidRDefault="00DA5197" w:rsidP="00A33702">
      <w:pPr>
        <w:rPr>
          <w:rFonts w:ascii="Tahoma" w:hAnsi="Tahoma" w:cs="Tahoma"/>
          <w:sz w:val="40"/>
          <w:szCs w:val="40"/>
        </w:rPr>
      </w:pPr>
      <w:r w:rsidRPr="00FD2587">
        <w:rPr>
          <w:rFonts w:ascii="Tahoma" w:hAnsi="Tahoma" w:cs="Tahoma"/>
          <w:sz w:val="40"/>
          <w:szCs w:val="40"/>
        </w:rPr>
        <w:pict>
          <v:rect id="_x0000_i1085" style="width:0;height:1.5pt" o:hralign="center" o:hrstd="t" o:hr="t" fillcolor="#a0a0a0" stroked="f"/>
        </w:pict>
      </w:r>
    </w:p>
    <w:p w:rsidR="00A33702" w:rsidRPr="00FD2587" w:rsidRDefault="00A33702" w:rsidP="00A33702">
      <w:pPr>
        <w:pStyle w:val="Heading4"/>
        <w:rPr>
          <w:rFonts w:ascii="Tahoma" w:hAnsi="Tahoma" w:cs="Tahoma"/>
          <w:i w:val="0"/>
          <w:color w:val="auto"/>
          <w:sz w:val="40"/>
          <w:szCs w:val="40"/>
        </w:rPr>
      </w:pPr>
      <w:r w:rsidRPr="00FD2587">
        <w:rPr>
          <w:rFonts w:ascii="Tahoma" w:hAnsi="Tahoma" w:cs="Tahoma"/>
          <w:i w:val="0"/>
          <w:color w:val="auto"/>
          <w:sz w:val="40"/>
          <w:szCs w:val="40"/>
        </w:rPr>
        <w:t>November</w:t>
      </w:r>
    </w:p>
    <w:p w:rsidR="00A33702" w:rsidRPr="00FD2587" w:rsidRDefault="00A33702" w:rsidP="00A33702">
      <w:pPr>
        <w:pStyle w:val="NormalWeb"/>
        <w:rPr>
          <w:rFonts w:ascii="Tahoma" w:hAnsi="Tahoma" w:cs="Tahoma"/>
          <w:sz w:val="40"/>
          <w:szCs w:val="40"/>
        </w:rPr>
      </w:pPr>
      <w:r w:rsidRPr="00FD2587">
        <w:rPr>
          <w:rStyle w:val="Strong"/>
          <w:rFonts w:ascii="Tahoma" w:hAnsi="Tahoma" w:cs="Tahoma"/>
          <w:sz w:val="40"/>
          <w:szCs w:val="40"/>
        </w:rPr>
        <w:t>1st–30th – Will Writing Month</w:t>
      </w:r>
      <w:r w:rsidRPr="00FD2587">
        <w:rPr>
          <w:rFonts w:ascii="Tahoma" w:hAnsi="Tahoma" w:cs="Tahoma"/>
          <w:sz w:val="40"/>
          <w:szCs w:val="40"/>
        </w:rPr>
        <w:br/>
        <w:t xml:space="preserve">Our annual partnership with Callin Wild, offering </w:t>
      </w:r>
      <w:r w:rsidRPr="00FD2587">
        <w:rPr>
          <w:rFonts w:ascii="Tahoma" w:hAnsi="Tahoma" w:cs="Tahoma"/>
          <w:sz w:val="40"/>
          <w:szCs w:val="40"/>
        </w:rPr>
        <w:lastRenderedPageBreak/>
        <w:t>discounted will-writing throughout November.</w:t>
      </w:r>
      <w:r w:rsidRPr="00FD2587">
        <w:rPr>
          <w:rFonts w:ascii="Tahoma" w:hAnsi="Tahoma" w:cs="Tahoma"/>
          <w:sz w:val="40"/>
          <w:szCs w:val="40"/>
        </w:rPr>
        <w:br/>
        <w:t>Supported by Callin Wild.</w:t>
      </w:r>
    </w:p>
    <w:p w:rsidR="00A33702" w:rsidRPr="00FD2587" w:rsidRDefault="00A33702" w:rsidP="00A33702">
      <w:pPr>
        <w:pStyle w:val="NormalWeb"/>
        <w:rPr>
          <w:rFonts w:ascii="Tahoma" w:hAnsi="Tahoma" w:cs="Tahoma"/>
          <w:sz w:val="40"/>
          <w:szCs w:val="40"/>
        </w:rPr>
      </w:pPr>
      <w:r w:rsidRPr="00FD2587">
        <w:rPr>
          <w:rStyle w:val="Strong"/>
          <w:rFonts w:ascii="Tahoma" w:hAnsi="Tahoma" w:cs="Tahoma"/>
          <w:sz w:val="40"/>
          <w:szCs w:val="40"/>
        </w:rPr>
        <w:t>26th – Xmas Coffee Morning (£2.50)</w:t>
      </w:r>
      <w:r w:rsidRPr="00FD2587">
        <w:rPr>
          <w:rFonts w:ascii="Tahoma" w:hAnsi="Tahoma" w:cs="Tahoma"/>
          <w:sz w:val="40"/>
          <w:szCs w:val="40"/>
        </w:rPr>
        <w:br/>
        <w:t>A cosy festive get-together with treats, chat and seasonal cheer.</w:t>
      </w:r>
    </w:p>
    <w:p w:rsidR="00A33702" w:rsidRPr="00FD2587" w:rsidRDefault="00A33702" w:rsidP="00A33702">
      <w:pPr>
        <w:pStyle w:val="NormalWeb"/>
        <w:rPr>
          <w:rFonts w:ascii="Tahoma" w:hAnsi="Tahoma" w:cs="Tahoma"/>
          <w:sz w:val="40"/>
          <w:szCs w:val="40"/>
        </w:rPr>
      </w:pPr>
      <w:r w:rsidRPr="00FD2587">
        <w:rPr>
          <w:rStyle w:val="Strong"/>
          <w:rFonts w:ascii="Tahoma" w:hAnsi="Tahoma" w:cs="Tahoma"/>
          <w:sz w:val="40"/>
          <w:szCs w:val="40"/>
        </w:rPr>
        <w:t>30th – Speaker’s Brunch</w:t>
      </w:r>
      <w:r w:rsidRPr="00FD2587">
        <w:rPr>
          <w:rFonts w:ascii="Tahoma" w:hAnsi="Tahoma" w:cs="Tahoma"/>
          <w:sz w:val="40"/>
          <w:szCs w:val="40"/>
        </w:rPr>
        <w:br/>
        <w:t>Details to follow.</w:t>
      </w:r>
    </w:p>
    <w:p w:rsidR="00A33702" w:rsidRPr="00FD2587" w:rsidRDefault="00DA5197" w:rsidP="00A33702">
      <w:pPr>
        <w:rPr>
          <w:rFonts w:ascii="Tahoma" w:hAnsi="Tahoma" w:cs="Tahoma"/>
          <w:sz w:val="40"/>
          <w:szCs w:val="40"/>
        </w:rPr>
      </w:pPr>
      <w:r w:rsidRPr="00FD2587">
        <w:rPr>
          <w:rFonts w:ascii="Tahoma" w:hAnsi="Tahoma" w:cs="Tahoma"/>
          <w:sz w:val="40"/>
          <w:szCs w:val="40"/>
        </w:rPr>
        <w:pict>
          <v:rect id="_x0000_i1086" style="width:0;height:1.5pt" o:hralign="center" o:hrstd="t" o:hr="t" fillcolor="#a0a0a0" stroked="f"/>
        </w:pict>
      </w:r>
    </w:p>
    <w:p w:rsidR="00A33702" w:rsidRPr="00FD2587" w:rsidRDefault="00A33702" w:rsidP="00A33702">
      <w:pPr>
        <w:pStyle w:val="Heading4"/>
        <w:rPr>
          <w:rFonts w:ascii="Tahoma" w:hAnsi="Tahoma" w:cs="Tahoma"/>
          <w:i w:val="0"/>
          <w:color w:val="auto"/>
          <w:sz w:val="40"/>
          <w:szCs w:val="40"/>
        </w:rPr>
      </w:pPr>
      <w:r w:rsidRPr="00FD2587">
        <w:rPr>
          <w:rFonts w:ascii="Tahoma" w:hAnsi="Tahoma" w:cs="Tahoma"/>
          <w:i w:val="0"/>
          <w:color w:val="auto"/>
          <w:sz w:val="40"/>
          <w:szCs w:val="40"/>
        </w:rPr>
        <w:t>December</w:t>
      </w:r>
    </w:p>
    <w:p w:rsidR="00A33702" w:rsidRPr="00FD2587" w:rsidRDefault="00A33702" w:rsidP="00A33702">
      <w:pPr>
        <w:pStyle w:val="NormalWeb"/>
        <w:rPr>
          <w:rFonts w:ascii="Tahoma" w:hAnsi="Tahoma" w:cs="Tahoma"/>
          <w:sz w:val="40"/>
          <w:szCs w:val="40"/>
        </w:rPr>
      </w:pPr>
      <w:r w:rsidRPr="00FD2587">
        <w:rPr>
          <w:rFonts w:ascii="Tahoma" w:hAnsi="Tahoma" w:cs="Tahoma"/>
          <w:sz w:val="40"/>
          <w:szCs w:val="40"/>
        </w:rPr>
        <w:t>No events currently listed.</w:t>
      </w:r>
    </w:p>
    <w:p w:rsidR="00A33702" w:rsidRPr="005D6903" w:rsidRDefault="00DA5197" w:rsidP="00A33702">
      <w:pPr>
        <w:rPr>
          <w:rFonts w:ascii="Tahoma" w:hAnsi="Tahoma" w:cs="Tahoma"/>
          <w:sz w:val="40"/>
          <w:szCs w:val="40"/>
        </w:rPr>
      </w:pPr>
      <w:r>
        <w:rPr>
          <w:rFonts w:ascii="Tahoma" w:hAnsi="Tahoma" w:cs="Tahoma"/>
          <w:sz w:val="40"/>
          <w:szCs w:val="40"/>
        </w:rPr>
        <w:pict>
          <v:rect id="_x0000_i1030" style="width:0;height:1.5pt" o:hralign="center" o:hrstd="t" o:hr="t" fillcolor="#a0a0a0" stroked="f"/>
        </w:pict>
      </w:r>
    </w:p>
    <w:p w:rsidR="00FD2587" w:rsidRDefault="00FD2587" w:rsidP="00A33702">
      <w:pPr>
        <w:pStyle w:val="Heading3"/>
        <w:rPr>
          <w:rFonts w:ascii="Tahoma" w:hAnsi="Tahoma" w:cs="Tahoma"/>
          <w:color w:val="auto"/>
          <w:sz w:val="40"/>
          <w:szCs w:val="40"/>
        </w:rPr>
      </w:pPr>
    </w:p>
    <w:p w:rsidR="00A33702" w:rsidRPr="005D6903" w:rsidRDefault="00A33702" w:rsidP="00A33702">
      <w:pPr>
        <w:pStyle w:val="Heading3"/>
        <w:rPr>
          <w:rFonts w:ascii="Tahoma" w:hAnsi="Tahoma" w:cs="Tahoma"/>
          <w:color w:val="auto"/>
          <w:sz w:val="40"/>
          <w:szCs w:val="40"/>
        </w:rPr>
      </w:pPr>
      <w:bookmarkStart w:id="0" w:name="_GoBack"/>
      <w:bookmarkEnd w:id="0"/>
      <w:r w:rsidRPr="005D6903">
        <w:rPr>
          <w:rFonts w:ascii="Tahoma" w:hAnsi="Tahoma" w:cs="Tahoma"/>
          <w:color w:val="auto"/>
          <w:sz w:val="40"/>
          <w:szCs w:val="40"/>
        </w:rPr>
        <w:t>Additional Information</w:t>
      </w:r>
    </w:p>
    <w:p w:rsidR="00A33702" w:rsidRPr="005D6903" w:rsidRDefault="00A33702" w:rsidP="00A33702">
      <w:pPr>
        <w:pStyle w:val="NormalWeb"/>
        <w:rPr>
          <w:rFonts w:ascii="Tahoma" w:hAnsi="Tahoma" w:cs="Tahoma"/>
          <w:sz w:val="40"/>
          <w:szCs w:val="40"/>
        </w:rPr>
      </w:pPr>
      <w:r w:rsidRPr="005D6903">
        <w:rPr>
          <w:rFonts w:ascii="Tahoma" w:hAnsi="Tahoma" w:cs="Tahoma"/>
          <w:sz w:val="40"/>
          <w:szCs w:val="40"/>
        </w:rPr>
        <w:t>All events take place at Corrin Court, Heywood Ave, Onchan, IM3 3AP, unless otherwise stated.</w:t>
      </w:r>
    </w:p>
    <w:p w:rsidR="00A33702" w:rsidRPr="005D6903" w:rsidRDefault="00A33702" w:rsidP="00A33702">
      <w:pPr>
        <w:pStyle w:val="NormalWeb"/>
        <w:rPr>
          <w:rFonts w:ascii="Tahoma" w:hAnsi="Tahoma" w:cs="Tahoma"/>
          <w:sz w:val="40"/>
          <w:szCs w:val="40"/>
        </w:rPr>
      </w:pPr>
      <w:r w:rsidRPr="005D6903">
        <w:rPr>
          <w:rFonts w:ascii="Tahoma" w:hAnsi="Tahoma" w:cs="Tahoma"/>
          <w:sz w:val="40"/>
          <w:szCs w:val="40"/>
        </w:rPr>
        <w:t>For more information and tickets, keep an eye on our website and Facebook page. Event details are subject to change, and new events may be added throughout the year.</w:t>
      </w:r>
    </w:p>
    <w:p w:rsidR="00944C16" w:rsidRPr="005D6903" w:rsidRDefault="00944C16">
      <w:pPr>
        <w:rPr>
          <w:rFonts w:ascii="Tahoma" w:hAnsi="Tahoma" w:cs="Tahoma"/>
          <w:sz w:val="40"/>
          <w:szCs w:val="40"/>
        </w:rPr>
      </w:pP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lastRenderedPageBreak/>
        <w:t>Rob’s story</w:t>
      </w:r>
    </w:p>
    <w:p w:rsidR="001050F2" w:rsidRPr="005D6903" w:rsidRDefault="009B6388"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w:t>
      </w:r>
      <w:r w:rsidR="001050F2" w:rsidRPr="005D6903">
        <w:rPr>
          <w:rFonts w:ascii="Tahoma" w:eastAsiaTheme="minorEastAsia" w:hAnsi="Tahoma" w:cs="Tahoma"/>
          <w:sz w:val="40"/>
          <w:szCs w:val="40"/>
          <w:lang w:val="en-US" w:eastAsia="en-US"/>
        </w:rPr>
        <w:t>Ellen and I attended Dining in the Dark.</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Although it was one of the strangest experiences I have ever had, it was still one of the best things I have ever tried.</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Despite the room already being dark all guests were also asked to wear masks throughout the event, in order to ensure that there wasn't any visibility at all.</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As guests we didn't even know what we were going to eat, we were simply asked to order meat, fish or vegetarian in advance of the event.</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Despite the loss of visibility. I was amazed how quickly you adapt to your surroundings, especially pouring drinks or passing things to your follow diners on the table.</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I have to say that the food was truly amazing, but the hardest part of the whole experience was to trying to judge how much food was actually on your fork each time, along with trying to guess what you were actually eating.</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lastRenderedPageBreak/>
        <w:t>A fellow diner who has done similar events described this experience as the most authentic “dining in the dark experience” they had ever done. If Sight Matters in Onchan hold this event again I would highly recommend it.</w:t>
      </w:r>
    </w:p>
    <w:p w:rsidR="001050F2" w:rsidRPr="005D6903" w:rsidRDefault="001050F2" w:rsidP="001050F2">
      <w:pPr>
        <w:pStyle w:val="cvgsua"/>
        <w:spacing w:line="390" w:lineRule="atLeast"/>
        <w:rPr>
          <w:rFonts w:ascii="Tahoma" w:eastAsiaTheme="minorEastAsia" w:hAnsi="Tahoma" w:cs="Tahoma"/>
          <w:sz w:val="40"/>
          <w:szCs w:val="40"/>
          <w:lang w:val="en-US" w:eastAsia="en-US"/>
        </w:rPr>
      </w:pPr>
      <w:r w:rsidRPr="005D6903">
        <w:rPr>
          <w:rFonts w:ascii="Tahoma" w:eastAsiaTheme="minorEastAsia" w:hAnsi="Tahoma" w:cs="Tahoma"/>
          <w:sz w:val="40"/>
          <w:szCs w:val="40"/>
          <w:lang w:val="en-US" w:eastAsia="en-US"/>
        </w:rPr>
        <w:t>We have to remember that for some people this isn't an experience but their normal routine every day, and it is fantastic that we have such a brilliant charity like Sight Matters in the heart of Onchan on hand to help around 700 visually impaired people of the island.”</w:t>
      </w:r>
    </w:p>
    <w:p w:rsidR="00FD2587" w:rsidRDefault="00FD2587">
      <w:pPr>
        <w:pStyle w:val="Heading1"/>
        <w:rPr>
          <w:rFonts w:ascii="Tahoma" w:hAnsi="Tahoma" w:cs="Tahoma"/>
          <w:color w:val="auto"/>
          <w:sz w:val="40"/>
          <w:szCs w:val="40"/>
        </w:rPr>
      </w:pPr>
    </w:p>
    <w:p w:rsidR="00944C16" w:rsidRPr="005D6903" w:rsidRDefault="005D6903">
      <w:pPr>
        <w:pStyle w:val="Heading1"/>
        <w:rPr>
          <w:rFonts w:ascii="Tahoma" w:hAnsi="Tahoma" w:cs="Tahoma"/>
          <w:color w:val="auto"/>
          <w:sz w:val="40"/>
          <w:szCs w:val="40"/>
        </w:rPr>
      </w:pPr>
      <w:r w:rsidRPr="005D6903">
        <w:rPr>
          <w:rFonts w:ascii="Tahoma" w:hAnsi="Tahoma" w:cs="Tahoma"/>
          <w:color w:val="auto"/>
          <w:sz w:val="40"/>
          <w:szCs w:val="40"/>
        </w:rPr>
        <w:t>Donations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Every contribution, no matter the size, makes a tangible difference to the lives of people who are blind or living with sight loss, helping us provide essential services, nurture support networks, and maintain a welcoming, inclusive community for our members.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There are a variety of ways to give. One-off donations can be made via PayPal, bank transfer, standing order, cheque, or cash, while </w:t>
      </w:r>
      <w:r w:rsidRPr="005D6903">
        <w:rPr>
          <w:rFonts w:ascii="Tahoma" w:hAnsi="Tahoma" w:cs="Tahoma"/>
          <w:sz w:val="40"/>
          <w:szCs w:val="40"/>
        </w:rPr>
        <w:lastRenderedPageBreak/>
        <w:t>regular monthly gifts provide the stability we need to plan ahead and respond to ongoing and future needs.</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All donations stay on the Isle of Man, directly supporting our work in the local community.</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Regular contributions are particularly valuable, helping enable us to forward plan, and invest in key resources, training, service delivery, and infrastructure. They give Sight Matters the flexibility to adapt, grow, and operate efficiently, ensuring our services remain accessible, effective, and sustainable for years to come.</w:t>
      </w: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t>Direct donations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Direct donations are often the most convenient way to support Sight Matters.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You can give in several ways:</w:t>
      </w:r>
    </w:p>
    <w:p w:rsidR="004D377D" w:rsidRPr="004D377D" w:rsidRDefault="004D377D" w:rsidP="004D377D">
      <w:pPr>
        <w:spacing w:before="100" w:beforeAutospacing="1" w:after="100" w:afterAutospacing="1" w:line="435" w:lineRule="atLeast"/>
        <w:rPr>
          <w:rFonts w:ascii="Tahoma" w:hAnsi="Tahoma" w:cs="Tahoma"/>
          <w:sz w:val="40"/>
          <w:szCs w:val="40"/>
        </w:rPr>
      </w:pPr>
      <w:r w:rsidRPr="005D6903">
        <w:rPr>
          <w:rFonts w:ascii="Tahoma" w:hAnsi="Tahoma" w:cs="Tahoma"/>
          <w:sz w:val="40"/>
          <w:szCs w:val="40"/>
        </w:rPr>
        <w:t>Card, cheque or cash</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You can donate by card, cheque or cash in person at Corrin Court. Cheques should be made payable to Sight Matters.</w:t>
      </w:r>
    </w:p>
    <w:p w:rsidR="004D377D" w:rsidRPr="004D377D" w:rsidRDefault="004D377D" w:rsidP="004D377D">
      <w:pPr>
        <w:spacing w:before="100" w:beforeAutospacing="1" w:after="100" w:afterAutospacing="1" w:line="435" w:lineRule="atLeast"/>
        <w:rPr>
          <w:rFonts w:ascii="Tahoma" w:hAnsi="Tahoma" w:cs="Tahoma"/>
          <w:sz w:val="40"/>
          <w:szCs w:val="40"/>
        </w:rPr>
      </w:pPr>
      <w:r w:rsidRPr="005D6903">
        <w:rPr>
          <w:rFonts w:ascii="Tahoma" w:hAnsi="Tahoma" w:cs="Tahoma"/>
          <w:sz w:val="40"/>
          <w:szCs w:val="40"/>
        </w:rPr>
        <w:t>Standing order</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lastRenderedPageBreak/>
        <w:t xml:space="preserve">If you would like to give regularly, we have a simple standing order form you can complete and return to us. A standing order form is available to collect from Corrin Court. We can also send one by post or email. </w:t>
      </w:r>
    </w:p>
    <w:p w:rsidR="004D377D" w:rsidRPr="004D377D" w:rsidRDefault="004D377D" w:rsidP="004D377D">
      <w:pPr>
        <w:spacing w:before="100" w:beforeAutospacing="1" w:after="100" w:afterAutospacing="1" w:line="435" w:lineRule="atLeast"/>
        <w:rPr>
          <w:rFonts w:ascii="Tahoma" w:hAnsi="Tahoma" w:cs="Tahoma"/>
          <w:sz w:val="40"/>
          <w:szCs w:val="40"/>
        </w:rPr>
      </w:pPr>
      <w:r w:rsidRPr="005D6903">
        <w:rPr>
          <w:rFonts w:ascii="Tahoma" w:hAnsi="Tahoma" w:cs="Tahoma"/>
          <w:sz w:val="40"/>
          <w:szCs w:val="40"/>
        </w:rPr>
        <w:t>Bank transfer</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If you prefer to donate by bank transfer, please use the details below:</w:t>
      </w:r>
    </w:p>
    <w:p w:rsidR="00944C16" w:rsidRPr="005D6903" w:rsidRDefault="005D6903">
      <w:pPr>
        <w:rPr>
          <w:rFonts w:ascii="Tahoma" w:hAnsi="Tahoma" w:cs="Tahoma"/>
          <w:sz w:val="40"/>
          <w:szCs w:val="40"/>
        </w:rPr>
      </w:pPr>
      <w:r w:rsidRPr="005D6903">
        <w:rPr>
          <w:rFonts w:ascii="Tahoma" w:hAnsi="Tahoma" w:cs="Tahoma"/>
          <w:sz w:val="40"/>
          <w:szCs w:val="40"/>
        </w:rPr>
        <w:t>Bank: Barclays. Account name: Manx Blind Welfare Society. Account number: 83307972. Sort code: 20-26-74.</w:t>
      </w:r>
    </w:p>
    <w:p w:rsidR="004D377D" w:rsidRPr="005D6903" w:rsidRDefault="004D377D" w:rsidP="004D377D">
      <w:pPr>
        <w:spacing w:before="100" w:beforeAutospacing="1" w:after="100" w:afterAutospacing="1" w:line="435" w:lineRule="atLeast"/>
        <w:rPr>
          <w:rFonts w:ascii="Tahoma" w:hAnsi="Tahoma" w:cs="Tahoma"/>
          <w:sz w:val="40"/>
          <w:szCs w:val="40"/>
        </w:rPr>
      </w:pPr>
      <w:r w:rsidRPr="005D6903">
        <w:rPr>
          <w:rFonts w:ascii="Tahoma" w:hAnsi="Tahoma" w:cs="Tahoma"/>
          <w:sz w:val="40"/>
          <w:szCs w:val="40"/>
        </w:rPr>
        <w:t>If you would like any help with making a donation or setting up a regular gift, please contact us or pop into Corrin Court — our team is always happy to assist.</w:t>
      </w:r>
    </w:p>
    <w:p w:rsidR="00FD2587" w:rsidRDefault="00FD2587">
      <w:pPr>
        <w:pStyle w:val="Heading2"/>
        <w:rPr>
          <w:rFonts w:ascii="Tahoma" w:hAnsi="Tahoma" w:cs="Tahoma"/>
          <w:color w:val="auto"/>
          <w:sz w:val="40"/>
          <w:szCs w:val="40"/>
        </w:rPr>
      </w:pP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t>Legacies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Including Sight Matters in your Will is a thoughtful way to create a lasting legacy and help people living with sight loss across the Isle of Man. A gift in your Will, no matter the size, </w:t>
      </w:r>
      <w:r w:rsidRPr="005D6903">
        <w:rPr>
          <w:rFonts w:ascii="Tahoma" w:hAnsi="Tahoma" w:cs="Tahoma"/>
          <w:sz w:val="40"/>
          <w:szCs w:val="40"/>
        </w:rPr>
        <w:lastRenderedPageBreak/>
        <w:t>supports our vision of inclusive, independent lives for all experiencing sight loss.</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To make the process as straightforward as possible, we offer a Legacy Pack which explains the different ways you can leave a gift, wording to use, and guidance. The pack is simple and designed to support you in making the decision that feels right for you.</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You have the choice of leaving a specific amount, or a residual gift (what remains after other provisions). Many people choose to share their legacy between loved ones and a </w:t>
      </w:r>
      <w:proofErr w:type="spellStart"/>
      <w:r w:rsidRPr="005D6903">
        <w:rPr>
          <w:rFonts w:ascii="Tahoma" w:hAnsi="Tahoma" w:cs="Tahoma"/>
          <w:sz w:val="40"/>
          <w:szCs w:val="40"/>
        </w:rPr>
        <w:t>favourite</w:t>
      </w:r>
      <w:proofErr w:type="spellEnd"/>
      <w:r w:rsidRPr="005D6903">
        <w:rPr>
          <w:rFonts w:ascii="Tahoma" w:hAnsi="Tahoma" w:cs="Tahoma"/>
          <w:sz w:val="40"/>
          <w:szCs w:val="40"/>
        </w:rPr>
        <w:t xml:space="preserve"> charity.</w:t>
      </w:r>
    </w:p>
    <w:p w:rsidR="00944C16" w:rsidRPr="005D6903" w:rsidRDefault="005D6903">
      <w:pPr>
        <w:pStyle w:val="Heading1"/>
        <w:rPr>
          <w:rFonts w:ascii="Tahoma" w:hAnsi="Tahoma" w:cs="Tahoma"/>
          <w:color w:val="auto"/>
          <w:sz w:val="40"/>
          <w:szCs w:val="40"/>
        </w:rPr>
      </w:pPr>
      <w:r w:rsidRPr="005D6903">
        <w:rPr>
          <w:rFonts w:ascii="Tahoma" w:hAnsi="Tahoma" w:cs="Tahoma"/>
          <w:color w:val="auto"/>
          <w:sz w:val="40"/>
          <w:szCs w:val="40"/>
        </w:rPr>
        <w:t>Corporates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Through corporate partnership, organisations play a vital role in sustaining our services, creating opportunities for our members, and strengthening a community that has depended on Sight Matters for decades.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There are a variety of ways for companies to get involved. Sponsoring our signature annual events ensures these occasions continue to </w:t>
      </w:r>
      <w:r w:rsidRPr="005D6903">
        <w:rPr>
          <w:rFonts w:ascii="Tahoma" w:hAnsi="Tahoma" w:cs="Tahoma"/>
          <w:sz w:val="40"/>
          <w:szCs w:val="40"/>
        </w:rPr>
        <w:lastRenderedPageBreak/>
        <w:t xml:space="preserve">thrive, while also providing visibility and engagement for the business. </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Corporates can further support us through awareness and fundraising initiatives — whether participating in campaigns, taking on team challenges, or choosing Sight Matters as their Charity of the Year.</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Awareness-raising and fund-raising are also popular ways for corporates to support us. This could be joining in Bright 4 Sight or undertaking a sponsored challenge as a team.</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Corporate volunteering is another way to support our mission. Skilled teams may assist with member activities, specific projects or donate a skill.</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Businesses can also choose to sponsor one of our core frontline services. These programmes are lifelines for many of our members. </w:t>
      </w:r>
    </w:p>
    <w:p w:rsidR="00FD2587" w:rsidRDefault="00FD2587" w:rsidP="004D377D">
      <w:pPr>
        <w:pStyle w:val="Heading2"/>
        <w:rPr>
          <w:rFonts w:ascii="Tahoma" w:eastAsiaTheme="minorEastAsia" w:hAnsi="Tahoma" w:cs="Tahoma"/>
          <w:b w:val="0"/>
          <w:bCs w:val="0"/>
          <w:color w:val="auto"/>
          <w:sz w:val="40"/>
          <w:szCs w:val="40"/>
        </w:rPr>
      </w:pPr>
    </w:p>
    <w:p w:rsidR="004D377D" w:rsidRPr="005D6903" w:rsidRDefault="004D377D" w:rsidP="004D377D">
      <w:pPr>
        <w:pStyle w:val="Heading2"/>
        <w:rPr>
          <w:rFonts w:ascii="Tahoma" w:hAnsi="Tahoma" w:cs="Tahoma"/>
          <w:color w:val="auto"/>
          <w:sz w:val="40"/>
          <w:szCs w:val="40"/>
        </w:rPr>
      </w:pPr>
      <w:r w:rsidRPr="005D6903">
        <w:rPr>
          <w:rFonts w:ascii="Tahoma" w:hAnsi="Tahoma" w:cs="Tahoma"/>
          <w:color w:val="auto"/>
          <w:sz w:val="40"/>
          <w:szCs w:val="40"/>
        </w:rPr>
        <w:t>Sponsor Sight Matters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Sponsoring Sight Matters offers businesses a practical way to make a visible difference in the </w:t>
      </w:r>
      <w:r w:rsidRPr="005D6903">
        <w:rPr>
          <w:rFonts w:ascii="Tahoma" w:hAnsi="Tahoma" w:cs="Tahoma"/>
          <w:sz w:val="40"/>
          <w:szCs w:val="40"/>
        </w:rPr>
        <w:lastRenderedPageBreak/>
        <w:t>lives of people with sight loss while supporting a respected Island charity with a 90-year history. Partnering with us demonstrates a real commitment to social responsibility and supporting the local community.</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Event sponsorship allows companies to align their brand with high-profile activities that engage the public and raise awareness of sight loss. From small gatherings to major community events, each partnership strengthens both our impact and the sponsor’s connection with the Island.</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Sponsorship can also be directed to specific groups such as our younger members or over-18s, helping us deliver tailored activities, skills development and peer support. These programmes ensure that people of all ages continue to learn, grow and feel part of a community that understands their needs.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Contact us for more information about our current corporate support opportunities. </w:t>
      </w:r>
    </w:p>
    <w:p w:rsidR="004D377D" w:rsidRPr="004D377D" w:rsidRDefault="004D377D" w:rsidP="004D377D">
      <w:pPr>
        <w:spacing w:before="100" w:beforeAutospacing="1" w:after="100" w:afterAutospacing="1" w:line="390" w:lineRule="atLeast"/>
        <w:rPr>
          <w:rFonts w:ascii="Times New Roman" w:eastAsia="Times New Roman" w:hAnsi="Times New Roman" w:cs="Times New Roman"/>
          <w:sz w:val="40"/>
          <w:szCs w:val="40"/>
          <w:lang w:val="en-GB" w:eastAsia="en-GB"/>
        </w:rPr>
      </w:pP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lastRenderedPageBreak/>
        <w:t>VI Training and Digital Accessibility</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Sight Matters offers free Visual Impairment (VI) training to businesses, giving staff practical understanding of sight loss and how to support customers or colleagues with confidence. Sessions cover communication basics, sighted guiding and common challenges faced by people with visual impairment.</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This training is ideal for customer-facing teams and demonstrates a clear commitment to accessibility and inclusion.</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Get in touch to book a tailored training session.</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Sight Matters provides a bespoke, commercial digital accessibility testing service that supports </w:t>
      </w:r>
      <w:proofErr w:type="spellStart"/>
      <w:r w:rsidRPr="005D6903">
        <w:rPr>
          <w:rFonts w:ascii="Tahoma" w:hAnsi="Tahoma" w:cs="Tahoma"/>
          <w:sz w:val="40"/>
          <w:szCs w:val="40"/>
        </w:rPr>
        <w:t>organisations</w:t>
      </w:r>
      <w:proofErr w:type="spellEnd"/>
      <w:r w:rsidRPr="005D6903">
        <w:rPr>
          <w:rFonts w:ascii="Tahoma" w:hAnsi="Tahoma" w:cs="Tahoma"/>
          <w:sz w:val="40"/>
          <w:szCs w:val="40"/>
        </w:rPr>
        <w:t xml:space="preserve"> to create websites, apps and digital documents that are usable for people who are blind or visually impaired. The focus is on real-world accessibility, not meeting minimum compliance standards.</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The service has been recognised for its impact, winning the Ensuring Accessible Services – Innovation Award at the UK Digital Poverty Alliance Digital Inclusion Awards 2025. These </w:t>
      </w:r>
      <w:r w:rsidRPr="005D6903">
        <w:rPr>
          <w:rFonts w:ascii="Tahoma" w:hAnsi="Tahoma" w:cs="Tahoma"/>
          <w:sz w:val="40"/>
          <w:szCs w:val="40"/>
        </w:rPr>
        <w:lastRenderedPageBreak/>
        <w:t>accolades reflect the strength of combining professional testing with lived experience.</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If you’d like to find out more about this service and costs, please get in touch.</w:t>
      </w:r>
    </w:p>
    <w:p w:rsidR="00944C16" w:rsidRPr="005D6903" w:rsidRDefault="005D6903">
      <w:pPr>
        <w:pStyle w:val="Heading2"/>
        <w:rPr>
          <w:rFonts w:ascii="Tahoma" w:hAnsi="Tahoma" w:cs="Tahoma"/>
          <w:color w:val="auto"/>
          <w:sz w:val="40"/>
          <w:szCs w:val="40"/>
        </w:rPr>
      </w:pPr>
      <w:r w:rsidRPr="005D6903">
        <w:rPr>
          <w:rFonts w:ascii="Tahoma" w:hAnsi="Tahoma" w:cs="Tahoma"/>
          <w:color w:val="auto"/>
          <w:sz w:val="40"/>
          <w:szCs w:val="40"/>
        </w:rPr>
        <w:t>Corporate volunteering</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Corporate volunteering is a powerful way for businesses to make a direct impact on the lives of blind and visually impaired people. By giving time, skills and enthusiasm, businesses can support our services, enhance experiences, and contribute to a stronger, more inclusive community.</w:t>
      </w:r>
    </w:p>
    <w:p w:rsidR="004D377D" w:rsidRPr="005D6903"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For Sight Matters, one of the most valuable forms of support is the sharing of professional expertise. Volunteers can deliver talks or educational sessions, or specific sessions on technology, finance, wellbeing, business skills, accessibility and more. These sessions give members access to knowledge they may not otherwise have.</w:t>
      </w:r>
    </w:p>
    <w:p w:rsidR="004D377D" w:rsidRPr="004D377D" w:rsidRDefault="004D377D" w:rsidP="004D377D">
      <w:pPr>
        <w:spacing w:before="100" w:beforeAutospacing="1" w:after="100" w:afterAutospacing="1" w:line="390" w:lineRule="atLeast"/>
        <w:rPr>
          <w:rFonts w:ascii="Tahoma" w:hAnsi="Tahoma" w:cs="Tahoma"/>
          <w:sz w:val="40"/>
          <w:szCs w:val="40"/>
        </w:rPr>
      </w:pPr>
      <w:r w:rsidRPr="005D6903">
        <w:rPr>
          <w:rFonts w:ascii="Tahoma" w:hAnsi="Tahoma" w:cs="Tahoma"/>
          <w:sz w:val="40"/>
          <w:szCs w:val="40"/>
        </w:rPr>
        <w:t xml:space="preserve">Corporate volunteering at Sight Matters events offers businesses a practical way to support people who are blind or visually impaired, while </w:t>
      </w:r>
      <w:r w:rsidRPr="005D6903">
        <w:rPr>
          <w:rFonts w:ascii="Tahoma" w:hAnsi="Tahoma" w:cs="Tahoma"/>
          <w:sz w:val="40"/>
          <w:szCs w:val="40"/>
        </w:rPr>
        <w:lastRenderedPageBreak/>
        <w:t>also delivering clear benefits for their teams. By contributing time, skills and energy, corporate volunteers help our events run smoothly, enhance the experience for our members, and strengthen an inclusive community.</w:t>
      </w:r>
    </w:p>
    <w:p w:rsidR="004D377D" w:rsidRPr="00FD2587" w:rsidRDefault="004D377D" w:rsidP="00FD2587">
      <w:pPr>
        <w:spacing w:before="100" w:beforeAutospacing="1" w:after="100" w:afterAutospacing="1" w:line="390" w:lineRule="atLeast"/>
        <w:rPr>
          <w:rFonts w:ascii="Times New Roman" w:eastAsia="Times New Roman" w:hAnsi="Times New Roman" w:cs="Times New Roman"/>
          <w:sz w:val="40"/>
          <w:szCs w:val="40"/>
          <w:lang w:val="en-GB" w:eastAsia="en-GB"/>
        </w:rPr>
      </w:pPr>
      <w:r w:rsidRPr="005D6903">
        <w:rPr>
          <w:rFonts w:ascii="Tahoma" w:hAnsi="Tahoma" w:cs="Tahoma"/>
          <w:sz w:val="40"/>
          <w:szCs w:val="40"/>
        </w:rPr>
        <w:t>For businesses, volunteering builds staff confidence, teamwork and morale, giving employees the opportunity to develop communication, leadership and problem-solving skills in a real-world setting. It also supports corporate social responsibility goals and demonstrates a visible commitment to inclusion and accessibility.</w:t>
      </w:r>
      <w:r w:rsidRPr="005D6903">
        <w:rPr>
          <w:rFonts w:ascii="Times New Roman" w:eastAsia="Times New Roman" w:hAnsi="Times New Roman" w:cs="Times New Roman"/>
          <w:sz w:val="40"/>
          <w:szCs w:val="40"/>
          <w:lang w:val="en-GB" w:eastAsia="en-GB"/>
        </w:rPr>
        <w:t xml:space="preserve"> </w:t>
      </w:r>
    </w:p>
    <w:p w:rsidR="004D377D" w:rsidRPr="005D6903" w:rsidRDefault="005D6903" w:rsidP="004D377D">
      <w:pPr>
        <w:pStyle w:val="Heading1"/>
        <w:rPr>
          <w:rFonts w:ascii="Tahoma" w:hAnsi="Tahoma" w:cs="Tahoma"/>
          <w:color w:val="auto"/>
          <w:sz w:val="40"/>
          <w:szCs w:val="40"/>
        </w:rPr>
      </w:pPr>
      <w:r w:rsidRPr="005D6903">
        <w:rPr>
          <w:rFonts w:ascii="Tahoma" w:hAnsi="Tahoma" w:cs="Tahoma"/>
          <w:color w:val="auto"/>
          <w:sz w:val="40"/>
          <w:szCs w:val="40"/>
        </w:rPr>
        <w:t>Thank you</w:t>
      </w:r>
    </w:p>
    <w:p w:rsidR="00944C16" w:rsidRPr="005D6903" w:rsidRDefault="005D6903">
      <w:pPr>
        <w:rPr>
          <w:rFonts w:ascii="Tahoma" w:hAnsi="Tahoma" w:cs="Tahoma"/>
          <w:sz w:val="40"/>
          <w:szCs w:val="40"/>
        </w:rPr>
      </w:pPr>
      <w:r w:rsidRPr="005D6903">
        <w:rPr>
          <w:rFonts w:ascii="Tahoma" w:hAnsi="Tahoma" w:cs="Tahoma"/>
          <w:sz w:val="40"/>
          <w:szCs w:val="40"/>
        </w:rPr>
        <w:t>However you choose to get involved, we are incredibly grateful for your support.</w:t>
      </w:r>
    </w:p>
    <w:p w:rsidR="00944C16" w:rsidRPr="005D6903" w:rsidRDefault="005D6903">
      <w:pPr>
        <w:rPr>
          <w:rFonts w:ascii="Tahoma" w:hAnsi="Tahoma" w:cs="Tahoma"/>
          <w:sz w:val="40"/>
          <w:szCs w:val="40"/>
        </w:rPr>
      </w:pPr>
      <w:r w:rsidRPr="005D6903">
        <w:rPr>
          <w:rFonts w:ascii="Tahoma" w:hAnsi="Tahoma" w:cs="Tahoma"/>
          <w:sz w:val="40"/>
          <w:szCs w:val="40"/>
        </w:rPr>
        <w:t>Sight Matters is a trading name of Manx Blind Welfare Society, registered charity number 132.</w:t>
      </w:r>
    </w:p>
    <w:sectPr w:rsidR="00944C16" w:rsidRPr="005D6903"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5197" w:rsidRDefault="00DA5197" w:rsidP="006D2F89">
      <w:pPr>
        <w:spacing w:after="0" w:line="240" w:lineRule="auto"/>
      </w:pPr>
      <w:r>
        <w:separator/>
      </w:r>
    </w:p>
  </w:endnote>
  <w:endnote w:type="continuationSeparator" w:id="0">
    <w:p w:rsidR="00DA5197" w:rsidRDefault="00DA5197" w:rsidP="006D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5197" w:rsidRDefault="00DA5197" w:rsidP="006D2F89">
      <w:pPr>
        <w:spacing w:after="0" w:line="240" w:lineRule="auto"/>
      </w:pPr>
      <w:r>
        <w:separator/>
      </w:r>
    </w:p>
  </w:footnote>
  <w:footnote w:type="continuationSeparator" w:id="0">
    <w:p w:rsidR="00DA5197" w:rsidRDefault="00DA5197" w:rsidP="006D2F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FC45B1D"/>
    <w:multiLevelType w:val="hybridMultilevel"/>
    <w:tmpl w:val="780A7F48"/>
    <w:lvl w:ilvl="0" w:tplc="4DECA744">
      <w:start w:val="90"/>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2AF7"/>
    <w:rsid w:val="001050F2"/>
    <w:rsid w:val="0015074B"/>
    <w:rsid w:val="0029639D"/>
    <w:rsid w:val="002C136E"/>
    <w:rsid w:val="00326F90"/>
    <w:rsid w:val="00423960"/>
    <w:rsid w:val="004D377D"/>
    <w:rsid w:val="005D6903"/>
    <w:rsid w:val="006D2F89"/>
    <w:rsid w:val="007974D8"/>
    <w:rsid w:val="008A323C"/>
    <w:rsid w:val="00944C16"/>
    <w:rsid w:val="009B6388"/>
    <w:rsid w:val="00A33702"/>
    <w:rsid w:val="00AA1D8D"/>
    <w:rsid w:val="00B47730"/>
    <w:rsid w:val="00CB0664"/>
    <w:rsid w:val="00DA5197"/>
    <w:rsid w:val="00FA32EC"/>
    <w:rsid w:val="00FC693F"/>
    <w:rsid w:val="00FD25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2CDCCF"/>
  <w14:defaultImageDpi w14:val="300"/>
  <w15:docId w15:val="{50788932-9B0D-4848-9028-F2923F4DC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agcmg">
    <w:name w:val="a_gcmg"/>
    <w:basedOn w:val="DefaultParagraphFont"/>
    <w:rsid w:val="007974D8"/>
  </w:style>
  <w:style w:type="paragraph" w:customStyle="1" w:styleId="cvgsua">
    <w:name w:val="cvgsua"/>
    <w:basedOn w:val="Normal"/>
    <w:rsid w:val="007974D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rmalWeb">
    <w:name w:val="Normal (Web)"/>
    <w:basedOn w:val="Normal"/>
    <w:uiPriority w:val="99"/>
    <w:semiHidden/>
    <w:unhideWhenUsed/>
    <w:rsid w:val="00A33702"/>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67996">
      <w:bodyDiv w:val="1"/>
      <w:marLeft w:val="0"/>
      <w:marRight w:val="0"/>
      <w:marTop w:val="0"/>
      <w:marBottom w:val="0"/>
      <w:divBdr>
        <w:top w:val="none" w:sz="0" w:space="0" w:color="auto"/>
        <w:left w:val="none" w:sz="0" w:space="0" w:color="auto"/>
        <w:bottom w:val="none" w:sz="0" w:space="0" w:color="auto"/>
        <w:right w:val="none" w:sz="0" w:space="0" w:color="auto"/>
      </w:divBdr>
    </w:div>
    <w:div w:id="73742764">
      <w:bodyDiv w:val="1"/>
      <w:marLeft w:val="0"/>
      <w:marRight w:val="0"/>
      <w:marTop w:val="0"/>
      <w:marBottom w:val="0"/>
      <w:divBdr>
        <w:top w:val="none" w:sz="0" w:space="0" w:color="auto"/>
        <w:left w:val="none" w:sz="0" w:space="0" w:color="auto"/>
        <w:bottom w:val="none" w:sz="0" w:space="0" w:color="auto"/>
        <w:right w:val="none" w:sz="0" w:space="0" w:color="auto"/>
      </w:divBdr>
    </w:div>
    <w:div w:id="176696490">
      <w:bodyDiv w:val="1"/>
      <w:marLeft w:val="0"/>
      <w:marRight w:val="0"/>
      <w:marTop w:val="0"/>
      <w:marBottom w:val="0"/>
      <w:divBdr>
        <w:top w:val="none" w:sz="0" w:space="0" w:color="auto"/>
        <w:left w:val="none" w:sz="0" w:space="0" w:color="auto"/>
        <w:bottom w:val="none" w:sz="0" w:space="0" w:color="auto"/>
        <w:right w:val="none" w:sz="0" w:space="0" w:color="auto"/>
      </w:divBdr>
    </w:div>
    <w:div w:id="463013198">
      <w:bodyDiv w:val="1"/>
      <w:marLeft w:val="0"/>
      <w:marRight w:val="0"/>
      <w:marTop w:val="0"/>
      <w:marBottom w:val="0"/>
      <w:divBdr>
        <w:top w:val="none" w:sz="0" w:space="0" w:color="auto"/>
        <w:left w:val="none" w:sz="0" w:space="0" w:color="auto"/>
        <w:bottom w:val="none" w:sz="0" w:space="0" w:color="auto"/>
        <w:right w:val="none" w:sz="0" w:space="0" w:color="auto"/>
      </w:divBdr>
    </w:div>
    <w:div w:id="488526156">
      <w:bodyDiv w:val="1"/>
      <w:marLeft w:val="0"/>
      <w:marRight w:val="0"/>
      <w:marTop w:val="0"/>
      <w:marBottom w:val="0"/>
      <w:divBdr>
        <w:top w:val="none" w:sz="0" w:space="0" w:color="auto"/>
        <w:left w:val="none" w:sz="0" w:space="0" w:color="auto"/>
        <w:bottom w:val="none" w:sz="0" w:space="0" w:color="auto"/>
        <w:right w:val="none" w:sz="0" w:space="0" w:color="auto"/>
      </w:divBdr>
    </w:div>
    <w:div w:id="821656151">
      <w:bodyDiv w:val="1"/>
      <w:marLeft w:val="0"/>
      <w:marRight w:val="0"/>
      <w:marTop w:val="0"/>
      <w:marBottom w:val="0"/>
      <w:divBdr>
        <w:top w:val="none" w:sz="0" w:space="0" w:color="auto"/>
        <w:left w:val="none" w:sz="0" w:space="0" w:color="auto"/>
        <w:bottom w:val="none" w:sz="0" w:space="0" w:color="auto"/>
        <w:right w:val="none" w:sz="0" w:space="0" w:color="auto"/>
      </w:divBdr>
    </w:div>
    <w:div w:id="830684806">
      <w:bodyDiv w:val="1"/>
      <w:marLeft w:val="0"/>
      <w:marRight w:val="0"/>
      <w:marTop w:val="0"/>
      <w:marBottom w:val="0"/>
      <w:divBdr>
        <w:top w:val="none" w:sz="0" w:space="0" w:color="auto"/>
        <w:left w:val="none" w:sz="0" w:space="0" w:color="auto"/>
        <w:bottom w:val="none" w:sz="0" w:space="0" w:color="auto"/>
        <w:right w:val="none" w:sz="0" w:space="0" w:color="auto"/>
      </w:divBdr>
    </w:div>
    <w:div w:id="987980272">
      <w:bodyDiv w:val="1"/>
      <w:marLeft w:val="0"/>
      <w:marRight w:val="0"/>
      <w:marTop w:val="0"/>
      <w:marBottom w:val="0"/>
      <w:divBdr>
        <w:top w:val="none" w:sz="0" w:space="0" w:color="auto"/>
        <w:left w:val="none" w:sz="0" w:space="0" w:color="auto"/>
        <w:bottom w:val="none" w:sz="0" w:space="0" w:color="auto"/>
        <w:right w:val="none" w:sz="0" w:space="0" w:color="auto"/>
      </w:divBdr>
    </w:div>
    <w:div w:id="988048161">
      <w:bodyDiv w:val="1"/>
      <w:marLeft w:val="0"/>
      <w:marRight w:val="0"/>
      <w:marTop w:val="0"/>
      <w:marBottom w:val="0"/>
      <w:divBdr>
        <w:top w:val="none" w:sz="0" w:space="0" w:color="auto"/>
        <w:left w:val="none" w:sz="0" w:space="0" w:color="auto"/>
        <w:bottom w:val="none" w:sz="0" w:space="0" w:color="auto"/>
        <w:right w:val="none" w:sz="0" w:space="0" w:color="auto"/>
      </w:divBdr>
    </w:div>
    <w:div w:id="1037388963">
      <w:bodyDiv w:val="1"/>
      <w:marLeft w:val="0"/>
      <w:marRight w:val="0"/>
      <w:marTop w:val="0"/>
      <w:marBottom w:val="0"/>
      <w:divBdr>
        <w:top w:val="none" w:sz="0" w:space="0" w:color="auto"/>
        <w:left w:val="none" w:sz="0" w:space="0" w:color="auto"/>
        <w:bottom w:val="none" w:sz="0" w:space="0" w:color="auto"/>
        <w:right w:val="none" w:sz="0" w:space="0" w:color="auto"/>
      </w:divBdr>
    </w:div>
    <w:div w:id="1072854612">
      <w:bodyDiv w:val="1"/>
      <w:marLeft w:val="0"/>
      <w:marRight w:val="0"/>
      <w:marTop w:val="0"/>
      <w:marBottom w:val="0"/>
      <w:divBdr>
        <w:top w:val="none" w:sz="0" w:space="0" w:color="auto"/>
        <w:left w:val="none" w:sz="0" w:space="0" w:color="auto"/>
        <w:bottom w:val="none" w:sz="0" w:space="0" w:color="auto"/>
        <w:right w:val="none" w:sz="0" w:space="0" w:color="auto"/>
      </w:divBdr>
    </w:div>
    <w:div w:id="1105422118">
      <w:bodyDiv w:val="1"/>
      <w:marLeft w:val="0"/>
      <w:marRight w:val="0"/>
      <w:marTop w:val="0"/>
      <w:marBottom w:val="0"/>
      <w:divBdr>
        <w:top w:val="none" w:sz="0" w:space="0" w:color="auto"/>
        <w:left w:val="none" w:sz="0" w:space="0" w:color="auto"/>
        <w:bottom w:val="none" w:sz="0" w:space="0" w:color="auto"/>
        <w:right w:val="none" w:sz="0" w:space="0" w:color="auto"/>
      </w:divBdr>
    </w:div>
    <w:div w:id="1134830539">
      <w:bodyDiv w:val="1"/>
      <w:marLeft w:val="0"/>
      <w:marRight w:val="0"/>
      <w:marTop w:val="0"/>
      <w:marBottom w:val="0"/>
      <w:divBdr>
        <w:top w:val="none" w:sz="0" w:space="0" w:color="auto"/>
        <w:left w:val="none" w:sz="0" w:space="0" w:color="auto"/>
        <w:bottom w:val="none" w:sz="0" w:space="0" w:color="auto"/>
        <w:right w:val="none" w:sz="0" w:space="0" w:color="auto"/>
      </w:divBdr>
    </w:div>
    <w:div w:id="1150975572">
      <w:bodyDiv w:val="1"/>
      <w:marLeft w:val="0"/>
      <w:marRight w:val="0"/>
      <w:marTop w:val="0"/>
      <w:marBottom w:val="0"/>
      <w:divBdr>
        <w:top w:val="none" w:sz="0" w:space="0" w:color="auto"/>
        <w:left w:val="none" w:sz="0" w:space="0" w:color="auto"/>
        <w:bottom w:val="none" w:sz="0" w:space="0" w:color="auto"/>
        <w:right w:val="none" w:sz="0" w:space="0" w:color="auto"/>
      </w:divBdr>
    </w:div>
    <w:div w:id="1180200438">
      <w:bodyDiv w:val="1"/>
      <w:marLeft w:val="0"/>
      <w:marRight w:val="0"/>
      <w:marTop w:val="0"/>
      <w:marBottom w:val="0"/>
      <w:divBdr>
        <w:top w:val="none" w:sz="0" w:space="0" w:color="auto"/>
        <w:left w:val="none" w:sz="0" w:space="0" w:color="auto"/>
        <w:bottom w:val="none" w:sz="0" w:space="0" w:color="auto"/>
        <w:right w:val="none" w:sz="0" w:space="0" w:color="auto"/>
      </w:divBdr>
    </w:div>
    <w:div w:id="1185905744">
      <w:bodyDiv w:val="1"/>
      <w:marLeft w:val="0"/>
      <w:marRight w:val="0"/>
      <w:marTop w:val="0"/>
      <w:marBottom w:val="0"/>
      <w:divBdr>
        <w:top w:val="none" w:sz="0" w:space="0" w:color="auto"/>
        <w:left w:val="none" w:sz="0" w:space="0" w:color="auto"/>
        <w:bottom w:val="none" w:sz="0" w:space="0" w:color="auto"/>
        <w:right w:val="none" w:sz="0" w:space="0" w:color="auto"/>
      </w:divBdr>
    </w:div>
    <w:div w:id="1211573833">
      <w:bodyDiv w:val="1"/>
      <w:marLeft w:val="0"/>
      <w:marRight w:val="0"/>
      <w:marTop w:val="0"/>
      <w:marBottom w:val="0"/>
      <w:divBdr>
        <w:top w:val="none" w:sz="0" w:space="0" w:color="auto"/>
        <w:left w:val="none" w:sz="0" w:space="0" w:color="auto"/>
        <w:bottom w:val="none" w:sz="0" w:space="0" w:color="auto"/>
        <w:right w:val="none" w:sz="0" w:space="0" w:color="auto"/>
      </w:divBdr>
    </w:div>
    <w:div w:id="1328946263">
      <w:bodyDiv w:val="1"/>
      <w:marLeft w:val="0"/>
      <w:marRight w:val="0"/>
      <w:marTop w:val="0"/>
      <w:marBottom w:val="0"/>
      <w:divBdr>
        <w:top w:val="none" w:sz="0" w:space="0" w:color="auto"/>
        <w:left w:val="none" w:sz="0" w:space="0" w:color="auto"/>
        <w:bottom w:val="none" w:sz="0" w:space="0" w:color="auto"/>
        <w:right w:val="none" w:sz="0" w:space="0" w:color="auto"/>
      </w:divBdr>
    </w:div>
    <w:div w:id="1387219631">
      <w:bodyDiv w:val="1"/>
      <w:marLeft w:val="0"/>
      <w:marRight w:val="0"/>
      <w:marTop w:val="0"/>
      <w:marBottom w:val="0"/>
      <w:divBdr>
        <w:top w:val="none" w:sz="0" w:space="0" w:color="auto"/>
        <w:left w:val="none" w:sz="0" w:space="0" w:color="auto"/>
        <w:bottom w:val="none" w:sz="0" w:space="0" w:color="auto"/>
        <w:right w:val="none" w:sz="0" w:space="0" w:color="auto"/>
      </w:divBdr>
    </w:div>
    <w:div w:id="1444617594">
      <w:bodyDiv w:val="1"/>
      <w:marLeft w:val="0"/>
      <w:marRight w:val="0"/>
      <w:marTop w:val="0"/>
      <w:marBottom w:val="0"/>
      <w:divBdr>
        <w:top w:val="none" w:sz="0" w:space="0" w:color="auto"/>
        <w:left w:val="none" w:sz="0" w:space="0" w:color="auto"/>
        <w:bottom w:val="none" w:sz="0" w:space="0" w:color="auto"/>
        <w:right w:val="none" w:sz="0" w:space="0" w:color="auto"/>
      </w:divBdr>
    </w:div>
    <w:div w:id="1451165382">
      <w:bodyDiv w:val="1"/>
      <w:marLeft w:val="0"/>
      <w:marRight w:val="0"/>
      <w:marTop w:val="0"/>
      <w:marBottom w:val="0"/>
      <w:divBdr>
        <w:top w:val="none" w:sz="0" w:space="0" w:color="auto"/>
        <w:left w:val="none" w:sz="0" w:space="0" w:color="auto"/>
        <w:bottom w:val="none" w:sz="0" w:space="0" w:color="auto"/>
        <w:right w:val="none" w:sz="0" w:space="0" w:color="auto"/>
      </w:divBdr>
    </w:div>
    <w:div w:id="1574972248">
      <w:bodyDiv w:val="1"/>
      <w:marLeft w:val="0"/>
      <w:marRight w:val="0"/>
      <w:marTop w:val="0"/>
      <w:marBottom w:val="0"/>
      <w:divBdr>
        <w:top w:val="none" w:sz="0" w:space="0" w:color="auto"/>
        <w:left w:val="none" w:sz="0" w:space="0" w:color="auto"/>
        <w:bottom w:val="none" w:sz="0" w:space="0" w:color="auto"/>
        <w:right w:val="none" w:sz="0" w:space="0" w:color="auto"/>
      </w:divBdr>
    </w:div>
    <w:div w:id="1609240818">
      <w:bodyDiv w:val="1"/>
      <w:marLeft w:val="0"/>
      <w:marRight w:val="0"/>
      <w:marTop w:val="0"/>
      <w:marBottom w:val="0"/>
      <w:divBdr>
        <w:top w:val="none" w:sz="0" w:space="0" w:color="auto"/>
        <w:left w:val="none" w:sz="0" w:space="0" w:color="auto"/>
        <w:bottom w:val="none" w:sz="0" w:space="0" w:color="auto"/>
        <w:right w:val="none" w:sz="0" w:space="0" w:color="auto"/>
      </w:divBdr>
    </w:div>
    <w:div w:id="1834225346">
      <w:bodyDiv w:val="1"/>
      <w:marLeft w:val="0"/>
      <w:marRight w:val="0"/>
      <w:marTop w:val="0"/>
      <w:marBottom w:val="0"/>
      <w:divBdr>
        <w:top w:val="none" w:sz="0" w:space="0" w:color="auto"/>
        <w:left w:val="none" w:sz="0" w:space="0" w:color="auto"/>
        <w:bottom w:val="none" w:sz="0" w:space="0" w:color="auto"/>
        <w:right w:val="none" w:sz="0" w:space="0" w:color="auto"/>
      </w:divBdr>
    </w:div>
    <w:div w:id="1841457172">
      <w:bodyDiv w:val="1"/>
      <w:marLeft w:val="0"/>
      <w:marRight w:val="0"/>
      <w:marTop w:val="0"/>
      <w:marBottom w:val="0"/>
      <w:divBdr>
        <w:top w:val="none" w:sz="0" w:space="0" w:color="auto"/>
        <w:left w:val="none" w:sz="0" w:space="0" w:color="auto"/>
        <w:bottom w:val="none" w:sz="0" w:space="0" w:color="auto"/>
        <w:right w:val="none" w:sz="0" w:space="0" w:color="auto"/>
      </w:divBdr>
    </w:div>
    <w:div w:id="1895190277">
      <w:bodyDiv w:val="1"/>
      <w:marLeft w:val="0"/>
      <w:marRight w:val="0"/>
      <w:marTop w:val="0"/>
      <w:marBottom w:val="0"/>
      <w:divBdr>
        <w:top w:val="none" w:sz="0" w:space="0" w:color="auto"/>
        <w:left w:val="none" w:sz="0" w:space="0" w:color="auto"/>
        <w:bottom w:val="none" w:sz="0" w:space="0" w:color="auto"/>
        <w:right w:val="none" w:sz="0" w:space="0" w:color="auto"/>
      </w:divBdr>
    </w:div>
    <w:div w:id="20189243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376BD-1456-432F-B5CA-E3BA764E9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24</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Peter Marshall</cp:lastModifiedBy>
  <cp:revision>7</cp:revision>
  <dcterms:created xsi:type="dcterms:W3CDTF">2026-01-07T11:45:00Z</dcterms:created>
  <dcterms:modified xsi:type="dcterms:W3CDTF">2026-01-07T13:20:00Z</dcterms:modified>
  <cp:category/>
</cp:coreProperties>
</file>